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知名人力资源企业建设奖励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项目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审批表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318"/>
        <w:gridCol w:w="1492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4075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办公地址</w:t>
            </w:r>
          </w:p>
        </w:tc>
        <w:tc>
          <w:tcPr>
            <w:tcW w:w="4075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法定代表人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val="en-US" w:eastAsia="zh-CN"/>
              </w:rPr>
              <w:t>（负责人）</w:t>
            </w:r>
          </w:p>
        </w:tc>
        <w:tc>
          <w:tcPr>
            <w:tcW w:w="19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注册资金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9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20" w:firstLineChars="200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1680" w:firstLineChars="8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9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设立总部或区域总部</w:t>
            </w:r>
            <w:r>
              <w:rPr>
                <w:rFonts w:hint="eastAsia" w:eastAsia="宋体"/>
                <w:sz w:val="21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9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申请金额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企业银行账号</w:t>
            </w:r>
          </w:p>
        </w:tc>
        <w:tc>
          <w:tcPr>
            <w:tcW w:w="194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87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开户行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eastAsia="宋体"/>
                <w:sz w:val="21"/>
                <w:szCs w:val="24"/>
                <w:vertAlign w:val="baseline"/>
                <w:lang w:eastAsia="zh-CN"/>
              </w:rPr>
              <w:t>设立总部或区域总部</w:t>
            </w:r>
            <w:r>
              <w:rPr>
                <w:rFonts w:hint="eastAsia" w:eastAsia="宋体"/>
                <w:vertAlign w:val="baseline"/>
                <w:lang w:eastAsia="zh-CN"/>
              </w:rPr>
              <w:t>简介</w:t>
            </w:r>
          </w:p>
        </w:tc>
        <w:tc>
          <w:tcPr>
            <w:tcW w:w="4075" w:type="pct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（200字简要介绍）</w:t>
            </w:r>
          </w:p>
          <w:p>
            <w:pPr>
              <w:pStyle w:val="2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申报单位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真实性承诺</w:t>
            </w:r>
          </w:p>
        </w:tc>
        <w:tc>
          <w:tcPr>
            <w:tcW w:w="4075" w:type="pct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snapToGrid w:val="0"/>
              <w:spacing w:line="560" w:lineRule="exact"/>
              <w:ind w:right="1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承诺提交的所有材料及相关数据真实，并对此负责。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）盖章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法人代表（签字）：</w:t>
            </w:r>
          </w:p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审批部门意见</w:t>
            </w:r>
          </w:p>
        </w:tc>
        <w:tc>
          <w:tcPr>
            <w:tcW w:w="1946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righ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市人社局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firstLine="1260" w:firstLineChars="6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2128" w:type="pct"/>
            <w:gridSpan w:val="2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市财政局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</w:tbl>
    <w:p>
      <w:pPr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宋体" w:hAnsi="宋体" w:eastAsia="宋体"/>
          <w:sz w:val="21"/>
          <w:szCs w:val="21"/>
        </w:rPr>
        <w:t>填表说明：本表一式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sz w:val="21"/>
          <w:szCs w:val="21"/>
        </w:rPr>
        <w:t>份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3CD538-4FAD-4B98-98D7-5B2EA8A1C6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167DDDF-4B48-482D-A6EF-4C90162B66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75C506-9038-449B-97D7-855D241C8E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000000"/>
    <w:rsid w:val="0B1A381C"/>
    <w:rsid w:val="107F0312"/>
    <w:rsid w:val="15E056A4"/>
    <w:rsid w:val="171406F0"/>
    <w:rsid w:val="221040FE"/>
    <w:rsid w:val="4EC54E1A"/>
    <w:rsid w:val="4FF1371C"/>
    <w:rsid w:val="523B3EBF"/>
    <w:rsid w:val="5FDA4E5B"/>
    <w:rsid w:val="70451456"/>
    <w:rsid w:val="71C13647"/>
    <w:rsid w:val="76CA0C53"/>
    <w:rsid w:val="9F797D78"/>
    <w:rsid w:val="FFD3C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2023-12-05T16:53:00Z</dcterms:created>
  <dc:creator>史书</dc:creator>
  <cp:lastModifiedBy>史书</cp:lastModifiedBy>
  <cp:lastPrinted>2023-12-07T01:15:43Z</cp:lastPrinted>
  <dcterms:modified xsi:type="dcterms:W3CDTF">2023-12-07T02:21:32Z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6EF42EFC15974AC5A2B93628EB20E883_12</vt:lpwstr>
  </property>
</Properties>
</file>