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5" w:lineRule="atLeast"/>
        <w:ind w:right="0"/>
        <w:jc w:val="both"/>
        <w:rPr>
          <w:rFonts w:hint="eastAsia" w:ascii="黑体" w:hAnsi="黑体" w:eastAsia="黑体" w:cs="黑体"/>
          <w:b w:val="0"/>
          <w:bCs w:val="0"/>
          <w:i w:val="0"/>
          <w:iCs w:val="0"/>
          <w:caps w:val="0"/>
          <w:color w:val="333333"/>
          <w:spacing w:val="0"/>
          <w:sz w:val="32"/>
          <w:szCs w:val="32"/>
          <w:u w:val="none"/>
          <w:shd w:val="clear" w:color="auto" w:fill="FFFFFF"/>
          <w:lang w:val="en-US" w:eastAsia="zh-CN"/>
        </w:rPr>
      </w:pPr>
      <w:r>
        <w:rPr>
          <w:rFonts w:hint="eastAsia" w:ascii="黑体" w:hAnsi="黑体" w:eastAsia="黑体" w:cs="黑体"/>
          <w:b w:val="0"/>
          <w:bCs w:val="0"/>
          <w:i w:val="0"/>
          <w:iCs w:val="0"/>
          <w:caps w:val="0"/>
          <w:color w:val="333333"/>
          <w:spacing w:val="0"/>
          <w:sz w:val="32"/>
          <w:szCs w:val="32"/>
          <w:u w:val="none"/>
          <w:shd w:val="clear" w:color="auto" w:fill="FFFFFF"/>
          <w:lang w:val="en-US" w:eastAsia="zh-CN"/>
        </w:rPr>
        <w:t>附件1</w:t>
      </w:r>
    </w:p>
    <w:p>
      <w:pPr>
        <w:spacing w:line="600" w:lineRule="exact"/>
        <w:jc w:val="center"/>
        <w:rPr>
          <w:rFonts w:hint="eastAsia" w:ascii="方正小标宋_GBK" w:hAnsi="方正小标宋_GBK" w:eastAsia="方正小标宋_GBK" w:cs="方正小标宋_GBK"/>
          <w:color w:val="auto"/>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长春市新兴和未来产业人才产教融合</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培养基地奖励申报表</w:t>
      </w:r>
    </w:p>
    <w:p>
      <w:pPr>
        <w:pStyle w:val="9"/>
        <w:ind w:firstLine="480"/>
        <w:rPr>
          <w:rFonts w:hint="eastAsia"/>
          <w:color w:val="auto"/>
        </w:rPr>
      </w:pPr>
    </w:p>
    <w:tbl>
      <w:tblPr>
        <w:tblStyle w:val="10"/>
        <w:tblW w:w="7110" w:type="dxa"/>
        <w:tblInd w:w="10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7"/>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7" w:type="dxa"/>
            <w:tcBorders>
              <w:top w:val="nil"/>
              <w:left w:val="nil"/>
              <w:bottom w:val="nil"/>
              <w:right w:val="nil"/>
            </w:tcBorders>
            <w:noWrap w:val="0"/>
            <w:vAlign w:val="top"/>
          </w:tcPr>
          <w:p>
            <w:pPr>
              <w:spacing w:line="600" w:lineRule="exact"/>
              <w:jc w:val="distribute"/>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基地名称：</w:t>
            </w:r>
          </w:p>
        </w:tc>
        <w:tc>
          <w:tcPr>
            <w:tcW w:w="3543" w:type="dxa"/>
            <w:tcBorders>
              <w:top w:val="nil"/>
              <w:left w:val="nil"/>
              <w:right w:val="nil"/>
            </w:tcBorders>
            <w:noWrap w:val="0"/>
            <w:vAlign w:val="top"/>
          </w:tcPr>
          <w:p>
            <w:pPr>
              <w:spacing w:line="60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7" w:type="dxa"/>
            <w:tcBorders>
              <w:top w:val="nil"/>
              <w:left w:val="nil"/>
              <w:bottom w:val="nil"/>
              <w:right w:val="nil"/>
            </w:tcBorders>
            <w:noWrap w:val="0"/>
            <w:vAlign w:val="top"/>
          </w:tcPr>
          <w:p>
            <w:pPr>
              <w:spacing w:line="600" w:lineRule="exact"/>
              <w:jc w:val="distribute"/>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建设</w:t>
            </w:r>
            <w:r>
              <w:rPr>
                <w:rFonts w:hint="eastAsia" w:ascii="仿宋_GB2312" w:hAnsi="仿宋_GB2312" w:eastAsia="仿宋_GB2312" w:cs="仿宋_GB2312"/>
                <w:bCs/>
                <w:color w:val="auto"/>
                <w:sz w:val="32"/>
                <w:szCs w:val="32"/>
              </w:rPr>
              <w:t>单位：</w:t>
            </w:r>
          </w:p>
        </w:tc>
        <w:tc>
          <w:tcPr>
            <w:tcW w:w="3543" w:type="dxa"/>
            <w:tcBorders>
              <w:left w:val="nil"/>
              <w:right w:val="nil"/>
            </w:tcBorders>
            <w:noWrap w:val="0"/>
            <w:vAlign w:val="top"/>
          </w:tcPr>
          <w:p>
            <w:pPr>
              <w:spacing w:line="600" w:lineRule="exact"/>
              <w:rPr>
                <w:rFonts w:hint="eastAsia"/>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7" w:type="dxa"/>
            <w:tcBorders>
              <w:top w:val="nil"/>
              <w:left w:val="nil"/>
              <w:bottom w:val="nil"/>
              <w:right w:val="nil"/>
            </w:tcBorders>
            <w:noWrap w:val="0"/>
            <w:vAlign w:val="top"/>
          </w:tcPr>
          <w:p>
            <w:pPr>
              <w:spacing w:line="600" w:lineRule="exact"/>
              <w:jc w:val="distribute"/>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合作单位：</w:t>
            </w:r>
          </w:p>
        </w:tc>
        <w:tc>
          <w:tcPr>
            <w:tcW w:w="3543" w:type="dxa"/>
            <w:tcBorders>
              <w:left w:val="nil"/>
              <w:right w:val="nil"/>
            </w:tcBorders>
            <w:noWrap w:val="0"/>
            <w:vAlign w:val="top"/>
          </w:tcPr>
          <w:p>
            <w:pPr>
              <w:spacing w:line="60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7" w:type="dxa"/>
            <w:tcBorders>
              <w:top w:val="nil"/>
              <w:left w:val="nil"/>
              <w:bottom w:val="nil"/>
              <w:right w:val="nil"/>
            </w:tcBorders>
            <w:noWrap w:val="0"/>
            <w:vAlign w:val="top"/>
          </w:tcPr>
          <w:p>
            <w:pPr>
              <w:spacing w:line="600" w:lineRule="exact"/>
              <w:jc w:val="distribute"/>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依托专业</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工种）</w:t>
            </w:r>
            <w:r>
              <w:rPr>
                <w:rFonts w:hint="eastAsia" w:ascii="仿宋_GB2312" w:hAnsi="仿宋_GB2312" w:eastAsia="仿宋_GB2312" w:cs="仿宋_GB2312"/>
                <w:bCs/>
                <w:color w:val="auto"/>
                <w:sz w:val="32"/>
                <w:szCs w:val="32"/>
              </w:rPr>
              <w:t>类别：</w:t>
            </w:r>
          </w:p>
        </w:tc>
        <w:tc>
          <w:tcPr>
            <w:tcW w:w="3543" w:type="dxa"/>
            <w:tcBorders>
              <w:left w:val="nil"/>
              <w:right w:val="nil"/>
            </w:tcBorders>
            <w:noWrap w:val="0"/>
            <w:vAlign w:val="top"/>
          </w:tcPr>
          <w:p>
            <w:pPr>
              <w:spacing w:line="60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7" w:type="dxa"/>
            <w:tcBorders>
              <w:top w:val="nil"/>
              <w:left w:val="nil"/>
              <w:bottom w:val="nil"/>
              <w:right w:val="nil"/>
            </w:tcBorders>
            <w:noWrap w:val="0"/>
            <w:vAlign w:val="top"/>
          </w:tcPr>
          <w:p>
            <w:pPr>
              <w:spacing w:line="600" w:lineRule="exact"/>
              <w:jc w:val="distribute"/>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基地负责人：</w:t>
            </w:r>
          </w:p>
        </w:tc>
        <w:tc>
          <w:tcPr>
            <w:tcW w:w="3543" w:type="dxa"/>
            <w:tcBorders>
              <w:left w:val="nil"/>
              <w:right w:val="nil"/>
            </w:tcBorders>
            <w:noWrap w:val="0"/>
            <w:vAlign w:val="top"/>
          </w:tcPr>
          <w:p>
            <w:pPr>
              <w:spacing w:line="600" w:lineRule="exact"/>
              <w:rPr>
                <w:color w:val="auto"/>
                <w:sz w:val="28"/>
              </w:rPr>
            </w:pPr>
          </w:p>
        </w:tc>
      </w:tr>
    </w:tbl>
    <w:p>
      <w:pPr>
        <w:rPr>
          <w:color w:val="auto"/>
          <w:sz w:val="28"/>
        </w:rPr>
      </w:pPr>
    </w:p>
    <w:p>
      <w:pPr>
        <w:snapToGrid w:val="0"/>
        <w:jc w:val="center"/>
        <w:rPr>
          <w:rFonts w:hint="eastAsia" w:eastAsia="仿宋_GB2312"/>
          <w:color w:val="auto"/>
          <w:sz w:val="30"/>
          <w:szCs w:val="22"/>
        </w:rPr>
      </w:pPr>
    </w:p>
    <w:p>
      <w:pPr>
        <w:pStyle w:val="8"/>
        <w:ind w:firstLine="0" w:firstLineChars="0"/>
        <w:rPr>
          <w:rFonts w:hint="eastAsia"/>
          <w:color w:val="auto"/>
        </w:rPr>
      </w:pPr>
    </w:p>
    <w:p>
      <w:pPr>
        <w:snapToGrid w:val="0"/>
        <w:jc w:val="center"/>
        <w:rPr>
          <w:rFonts w:hint="eastAsia" w:eastAsia="仿宋_GB2312"/>
          <w:color w:val="auto"/>
          <w:sz w:val="30"/>
          <w:szCs w:val="22"/>
        </w:rPr>
      </w:pPr>
    </w:p>
    <w:p>
      <w:pPr>
        <w:pStyle w:val="8"/>
        <w:ind w:firstLine="643"/>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9"/>
        <w:rPr>
          <w:rFonts w:hint="eastAsia"/>
          <w:color w:val="auto"/>
        </w:rPr>
      </w:pPr>
    </w:p>
    <w:p>
      <w:pPr>
        <w:pStyle w:val="9"/>
        <w:rPr>
          <w:rFonts w:hint="eastAsia"/>
          <w:color w:val="auto"/>
        </w:rPr>
      </w:pPr>
    </w:p>
    <w:p>
      <w:pPr>
        <w:pStyle w:val="9"/>
        <w:rPr>
          <w:rFonts w:hint="eastAsia"/>
          <w:color w:val="auto"/>
        </w:rPr>
      </w:pPr>
    </w:p>
    <w:p>
      <w:pPr>
        <w:pStyle w:val="9"/>
        <w:rPr>
          <w:rFonts w:hint="eastAsia"/>
          <w:color w:val="auto"/>
        </w:rPr>
      </w:pPr>
    </w:p>
    <w:p>
      <w:pPr>
        <w:snapToGrid w:val="0"/>
        <w:spacing w:line="600" w:lineRule="exact"/>
        <w:jc w:val="center"/>
        <w:rPr>
          <w:rFonts w:hint="eastAsia" w:ascii="黑体" w:hAnsi="黑体" w:eastAsia="黑体" w:cs="黑体"/>
          <w:color w:val="auto"/>
          <w:sz w:val="32"/>
        </w:rPr>
      </w:pPr>
      <w:r>
        <w:rPr>
          <w:rFonts w:hint="eastAsia" w:ascii="黑体" w:hAnsi="黑体" w:eastAsia="黑体" w:cs="黑体"/>
          <w:color w:val="auto"/>
          <w:sz w:val="32"/>
          <w:lang w:val="en-US" w:eastAsia="zh-CN"/>
        </w:rPr>
        <w:t>长春市人力资源和社会保障局</w:t>
      </w:r>
      <w:r>
        <w:rPr>
          <w:rFonts w:hint="eastAsia" w:ascii="黑体" w:hAnsi="黑体" w:eastAsia="黑体" w:cs="黑体"/>
          <w:color w:val="auto"/>
          <w:sz w:val="32"/>
        </w:rPr>
        <w:t xml:space="preserve"> 制</w:t>
      </w:r>
    </w:p>
    <w:p>
      <w:pPr>
        <w:snapToGrid w:val="0"/>
        <w:spacing w:line="600" w:lineRule="exact"/>
        <w:jc w:val="center"/>
        <w:rPr>
          <w:rFonts w:hint="eastAsia" w:ascii="黑体" w:hAnsi="黑体" w:eastAsia="黑体" w:cs="黑体"/>
          <w:color w:val="auto"/>
          <w:sz w:val="32"/>
        </w:rPr>
      </w:pPr>
      <w:r>
        <w:rPr>
          <w:rFonts w:hint="eastAsia" w:ascii="黑体" w:hAnsi="黑体" w:eastAsia="黑体" w:cs="黑体"/>
          <w:color w:val="auto"/>
          <w:sz w:val="32"/>
        </w:rPr>
        <w:t>202</w:t>
      </w:r>
      <w:r>
        <w:rPr>
          <w:rFonts w:hint="eastAsia" w:ascii="黑体" w:hAnsi="黑体" w:eastAsia="黑体" w:cs="黑体"/>
          <w:color w:val="auto"/>
          <w:sz w:val="32"/>
          <w:lang w:val="en-US" w:eastAsia="zh-CN"/>
        </w:rPr>
        <w:t>5</w:t>
      </w:r>
      <w:r>
        <w:rPr>
          <w:rFonts w:hint="eastAsia" w:ascii="黑体" w:hAnsi="黑体" w:eastAsia="黑体" w:cs="黑体"/>
          <w:color w:val="auto"/>
          <w:sz w:val="32"/>
        </w:rPr>
        <w:t>年</w:t>
      </w:r>
    </w:p>
    <w:p>
      <w:pPr>
        <w:autoSpaceDE w:val="0"/>
        <w:autoSpaceDN w:val="0"/>
        <w:spacing w:before="55" w:after="27"/>
        <w:ind w:firstLine="640" w:firstLineChars="200"/>
        <w:jc w:val="left"/>
        <w:rPr>
          <w:rFonts w:hint="eastAsia" w:ascii="黑体" w:hAnsi="黑体" w:eastAsia="黑体" w:cs="黑体"/>
          <w:color w:val="auto"/>
          <w:sz w:val="32"/>
          <w:szCs w:val="32"/>
          <w:lang w:val="zh-CN" w:bidi="zh-CN"/>
        </w:rPr>
      </w:pPr>
    </w:p>
    <w:p>
      <w:pPr>
        <w:autoSpaceDE w:val="0"/>
        <w:autoSpaceDN w:val="0"/>
        <w:spacing w:before="55" w:after="27"/>
        <w:ind w:firstLine="640" w:firstLineChars="200"/>
        <w:jc w:val="left"/>
        <w:rPr>
          <w:rFonts w:hint="eastAsia" w:ascii="黑体" w:hAnsi="黑体" w:eastAsia="黑体" w:cs="黑体"/>
          <w:color w:val="auto"/>
          <w:sz w:val="32"/>
          <w:szCs w:val="32"/>
          <w:lang w:val="zh-CN" w:bidi="zh-CN"/>
        </w:rPr>
      </w:pPr>
    </w:p>
    <w:p>
      <w:pPr>
        <w:autoSpaceDE w:val="0"/>
        <w:autoSpaceDN w:val="0"/>
        <w:spacing w:before="55" w:after="27"/>
        <w:ind w:firstLine="640" w:firstLineChars="200"/>
        <w:jc w:val="left"/>
        <w:rPr>
          <w:rFonts w:hint="eastAsia" w:ascii="黑体" w:hAnsi="黑体" w:eastAsia="黑体" w:cs="黑体"/>
          <w:color w:val="auto"/>
          <w:sz w:val="32"/>
          <w:szCs w:val="32"/>
          <w:lang w:val="zh-CN" w:bidi="zh-CN"/>
        </w:rPr>
      </w:pPr>
    </w:p>
    <w:p>
      <w:pPr>
        <w:autoSpaceDE w:val="0"/>
        <w:autoSpaceDN w:val="0"/>
        <w:spacing w:before="55" w:after="27"/>
        <w:ind w:firstLine="640" w:firstLineChars="200"/>
        <w:jc w:val="left"/>
        <w:rPr>
          <w:rFonts w:hint="eastAsia" w:ascii="黑体" w:hAnsi="黑体" w:eastAsia="黑体" w:cs="黑体"/>
          <w:color w:val="auto"/>
          <w:sz w:val="32"/>
          <w:szCs w:val="32"/>
          <w:lang w:val="zh-CN" w:bidi="zh-CN"/>
        </w:rPr>
      </w:pPr>
    </w:p>
    <w:p>
      <w:pPr>
        <w:autoSpaceDE w:val="0"/>
        <w:autoSpaceDN w:val="0"/>
        <w:spacing w:before="55" w:after="27"/>
        <w:ind w:firstLine="640" w:firstLineChars="200"/>
        <w:jc w:val="left"/>
        <w:rPr>
          <w:rFonts w:hint="eastAsia" w:ascii="黑体" w:hAnsi="黑体" w:eastAsia="黑体" w:cs="黑体"/>
          <w:color w:val="auto"/>
          <w:sz w:val="32"/>
          <w:szCs w:val="32"/>
          <w:lang w:val="zh-CN" w:bidi="zh-CN"/>
        </w:rPr>
      </w:pPr>
      <w:r>
        <w:rPr>
          <w:rFonts w:hint="eastAsia" w:ascii="黑体" w:hAnsi="黑体" w:eastAsia="黑体" w:cs="黑体"/>
          <w:color w:val="auto"/>
          <w:sz w:val="32"/>
          <w:szCs w:val="32"/>
          <w:lang w:val="zh-CN" w:bidi="zh-CN"/>
        </w:rPr>
        <w:t>一、</w:t>
      </w:r>
      <w:r>
        <w:rPr>
          <w:rFonts w:hint="eastAsia" w:ascii="黑体" w:hAnsi="黑体" w:eastAsia="黑体" w:cs="黑体"/>
          <w:color w:val="auto"/>
          <w:sz w:val="32"/>
          <w:szCs w:val="32"/>
          <w:lang w:val="en-US" w:bidi="zh-CN"/>
        </w:rPr>
        <w:t>建设</w:t>
      </w:r>
      <w:r>
        <w:rPr>
          <w:rFonts w:hint="eastAsia" w:ascii="黑体" w:hAnsi="黑体" w:eastAsia="黑体" w:cs="黑体"/>
          <w:color w:val="auto"/>
          <w:sz w:val="32"/>
          <w:szCs w:val="32"/>
          <w:lang w:val="zh-CN" w:bidi="zh-CN"/>
        </w:rPr>
        <w:t>单位情况</w:t>
      </w:r>
    </w:p>
    <w:tbl>
      <w:tblPr>
        <w:tblStyle w:val="10"/>
        <w:tblW w:w="100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7"/>
        <w:gridCol w:w="1363"/>
        <w:gridCol w:w="1574"/>
        <w:gridCol w:w="1245"/>
        <w:gridCol w:w="1166"/>
        <w:gridCol w:w="1017"/>
        <w:gridCol w:w="24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2610" w:type="dxa"/>
            <w:gridSpan w:val="2"/>
            <w:noWrap w:val="0"/>
            <w:vAlign w:val="center"/>
          </w:tcPr>
          <w:p>
            <w:pPr>
              <w:autoSpaceDE w:val="0"/>
              <w:autoSpaceDN w:val="0"/>
              <w:spacing w:line="360" w:lineRule="exact"/>
              <w:jc w:val="center"/>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基地负责人</w:t>
            </w:r>
          </w:p>
        </w:tc>
        <w:tc>
          <w:tcPr>
            <w:tcW w:w="1574" w:type="dxa"/>
            <w:noWrap w:val="0"/>
            <w:vAlign w:val="top"/>
          </w:tcPr>
          <w:p>
            <w:pPr>
              <w:autoSpaceDE w:val="0"/>
              <w:autoSpaceDN w:val="0"/>
              <w:spacing w:line="360" w:lineRule="exact"/>
              <w:jc w:val="left"/>
              <w:rPr>
                <w:rFonts w:hint="eastAsia" w:ascii="仿宋_GB2312" w:hAnsi="仿宋_GB2312" w:eastAsia="仿宋_GB2312" w:cs="仿宋_GB2312"/>
                <w:color w:val="auto"/>
                <w:sz w:val="28"/>
                <w:szCs w:val="28"/>
                <w:lang w:val="zh-CN" w:bidi="zh-CN"/>
              </w:rPr>
            </w:pPr>
          </w:p>
        </w:tc>
        <w:tc>
          <w:tcPr>
            <w:tcW w:w="1245" w:type="dxa"/>
            <w:noWrap w:val="0"/>
            <w:vAlign w:val="top"/>
          </w:tcPr>
          <w:p>
            <w:pPr>
              <w:autoSpaceDE w:val="0"/>
              <w:autoSpaceDN w:val="0"/>
              <w:spacing w:before="22" w:line="360" w:lineRule="exact"/>
              <w:ind w:left="305" w:right="292"/>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职称职务</w:t>
            </w:r>
          </w:p>
        </w:tc>
        <w:tc>
          <w:tcPr>
            <w:tcW w:w="1166" w:type="dxa"/>
            <w:noWrap w:val="0"/>
            <w:vAlign w:val="top"/>
          </w:tcPr>
          <w:p>
            <w:pPr>
              <w:autoSpaceDE w:val="0"/>
              <w:autoSpaceDN w:val="0"/>
              <w:spacing w:line="360" w:lineRule="exact"/>
              <w:jc w:val="left"/>
              <w:rPr>
                <w:rFonts w:hint="eastAsia" w:ascii="仿宋_GB2312" w:hAnsi="仿宋_GB2312" w:eastAsia="仿宋_GB2312" w:cs="仿宋_GB2312"/>
                <w:color w:val="auto"/>
                <w:sz w:val="28"/>
                <w:szCs w:val="28"/>
                <w:lang w:val="zh-CN" w:bidi="zh-CN"/>
              </w:rPr>
            </w:pPr>
          </w:p>
        </w:tc>
        <w:tc>
          <w:tcPr>
            <w:tcW w:w="1017" w:type="dxa"/>
            <w:noWrap w:val="0"/>
            <w:vAlign w:val="top"/>
          </w:tcPr>
          <w:p>
            <w:pPr>
              <w:autoSpaceDE w:val="0"/>
              <w:autoSpaceDN w:val="0"/>
              <w:spacing w:before="22" w:line="360" w:lineRule="exact"/>
              <w:ind w:left="204" w:right="199"/>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联系方式</w:t>
            </w:r>
          </w:p>
        </w:tc>
        <w:tc>
          <w:tcPr>
            <w:tcW w:w="2438" w:type="dxa"/>
            <w:noWrap w:val="0"/>
            <w:vAlign w:val="top"/>
          </w:tcPr>
          <w:p>
            <w:pPr>
              <w:autoSpaceDE w:val="0"/>
              <w:autoSpaceDN w:val="0"/>
              <w:spacing w:line="360" w:lineRule="exact"/>
              <w:jc w:val="left"/>
              <w:rPr>
                <w:rFonts w:hint="eastAsia" w:ascii="仿宋_GB2312" w:hAnsi="仿宋_GB2312" w:eastAsia="仿宋_GB2312" w:cs="仿宋_GB2312"/>
                <w:color w:val="auto"/>
                <w:sz w:val="28"/>
                <w:szCs w:val="28"/>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jc w:val="center"/>
        </w:trPr>
        <w:tc>
          <w:tcPr>
            <w:tcW w:w="1247" w:type="dxa"/>
            <w:noWrap w:val="0"/>
            <w:vAlign w:val="top"/>
          </w:tcPr>
          <w:p>
            <w:pPr>
              <w:autoSpaceDE w:val="0"/>
              <w:autoSpaceDN w:val="0"/>
              <w:spacing w:before="149" w:line="360" w:lineRule="exact"/>
              <w:ind w:left="122" w:right="85"/>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en-US" w:bidi="zh-CN"/>
              </w:rPr>
              <w:t>建设单位</w:t>
            </w:r>
            <w:r>
              <w:rPr>
                <w:rFonts w:hint="eastAsia" w:ascii="仿宋_GB2312" w:hAnsi="仿宋_GB2312" w:eastAsia="仿宋_GB2312" w:cs="仿宋_GB2312"/>
                <w:color w:val="auto"/>
                <w:sz w:val="28"/>
                <w:szCs w:val="28"/>
                <w:lang w:val="zh-CN" w:bidi="zh-CN"/>
              </w:rPr>
              <w:t>（领域）简介</w:t>
            </w:r>
          </w:p>
        </w:tc>
        <w:tc>
          <w:tcPr>
            <w:tcW w:w="8803" w:type="dxa"/>
            <w:gridSpan w:val="6"/>
            <w:noWrap w:val="0"/>
            <w:vAlign w:val="top"/>
          </w:tcPr>
          <w:p>
            <w:pPr>
              <w:autoSpaceDE w:val="0"/>
              <w:autoSpaceDN w:val="0"/>
              <w:spacing w:before="25" w:line="360" w:lineRule="exact"/>
              <w:ind w:left="133" w:right="89"/>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w:t>
            </w:r>
            <w:r>
              <w:rPr>
                <w:rFonts w:hint="eastAsia" w:ascii="仿宋_GB2312" w:hAnsi="仿宋_GB2312" w:eastAsia="仿宋_GB2312" w:cs="仿宋_GB2312"/>
                <w:color w:val="auto"/>
                <w:spacing w:val="-8"/>
                <w:sz w:val="28"/>
                <w:szCs w:val="28"/>
                <w:lang w:val="zh-CN" w:bidi="zh-CN"/>
              </w:rPr>
              <w:t>简要介绍</w:t>
            </w:r>
            <w:r>
              <w:rPr>
                <w:rFonts w:hint="eastAsia" w:ascii="仿宋_GB2312" w:hAnsi="仿宋_GB2312" w:eastAsia="仿宋_GB2312" w:cs="仿宋_GB2312"/>
                <w:color w:val="auto"/>
                <w:spacing w:val="-8"/>
                <w:sz w:val="28"/>
                <w:szCs w:val="28"/>
                <w:lang w:val="en-US" w:bidi="zh-CN"/>
              </w:rPr>
              <w:t>人才培养团队</w:t>
            </w:r>
            <w:r>
              <w:rPr>
                <w:rFonts w:hint="eastAsia" w:ascii="仿宋_GB2312" w:hAnsi="仿宋_GB2312" w:eastAsia="仿宋_GB2312" w:cs="仿宋_GB2312"/>
                <w:color w:val="auto"/>
                <w:spacing w:val="-8"/>
                <w:sz w:val="28"/>
                <w:szCs w:val="28"/>
                <w:lang w:val="zh-CN" w:bidi="zh-CN"/>
              </w:rPr>
              <w:t>的数量、职称结构、行业兼职情况、</w:t>
            </w:r>
            <w:r>
              <w:rPr>
                <w:rFonts w:hint="eastAsia" w:ascii="仿宋_GB2312" w:hAnsi="仿宋_GB2312" w:eastAsia="仿宋_GB2312" w:cs="仿宋_GB2312"/>
                <w:color w:val="auto"/>
                <w:spacing w:val="-8"/>
                <w:sz w:val="28"/>
                <w:szCs w:val="28"/>
                <w:lang w:val="en-US" w:bidi="zh-CN"/>
              </w:rPr>
              <w:t>代表人物</w:t>
            </w:r>
            <w:r>
              <w:rPr>
                <w:rFonts w:hint="eastAsia" w:ascii="仿宋_GB2312" w:hAnsi="仿宋_GB2312" w:eastAsia="仿宋_GB2312" w:cs="仿宋_GB2312"/>
                <w:color w:val="auto"/>
                <w:spacing w:val="-8"/>
                <w:sz w:val="28"/>
                <w:szCs w:val="28"/>
                <w:lang w:val="zh-CN" w:bidi="zh-CN"/>
              </w:rPr>
              <w:t>获得的</w:t>
            </w:r>
            <w:r>
              <w:rPr>
                <w:rFonts w:hint="eastAsia" w:ascii="仿宋_GB2312" w:hAnsi="仿宋_GB2312" w:eastAsia="仿宋_GB2312" w:cs="仿宋_GB2312"/>
                <w:color w:val="auto"/>
                <w:spacing w:val="-8"/>
                <w:sz w:val="28"/>
                <w:szCs w:val="28"/>
                <w:lang w:val="en-US" w:bidi="zh-CN"/>
              </w:rPr>
              <w:t>市级以上高技能</w:t>
            </w:r>
            <w:r>
              <w:rPr>
                <w:rFonts w:hint="eastAsia" w:ascii="仿宋_GB2312" w:hAnsi="仿宋_GB2312" w:eastAsia="仿宋_GB2312" w:cs="仿宋_GB2312"/>
                <w:color w:val="auto"/>
                <w:spacing w:val="-8"/>
                <w:sz w:val="28"/>
                <w:szCs w:val="28"/>
                <w:lang w:val="zh-CN" w:bidi="zh-CN"/>
              </w:rPr>
              <w:t>人才称号、近三年取得的代</w:t>
            </w:r>
            <w:r>
              <w:rPr>
                <w:rFonts w:hint="eastAsia" w:ascii="仿宋_GB2312" w:hAnsi="仿宋_GB2312" w:eastAsia="仿宋_GB2312" w:cs="仿宋_GB2312"/>
                <w:color w:val="auto"/>
                <w:spacing w:val="-7"/>
                <w:sz w:val="28"/>
                <w:szCs w:val="28"/>
                <w:lang w:val="zh-CN" w:bidi="zh-CN"/>
              </w:rPr>
              <w:t>表性成果及</w:t>
            </w:r>
            <w:r>
              <w:rPr>
                <w:rFonts w:hint="eastAsia" w:ascii="仿宋_GB2312" w:hAnsi="仿宋_GB2312" w:eastAsia="仿宋_GB2312" w:cs="仿宋_GB2312"/>
                <w:color w:val="auto"/>
                <w:spacing w:val="-7"/>
                <w:sz w:val="28"/>
                <w:szCs w:val="28"/>
                <w:lang w:val="en-US" w:bidi="zh-CN"/>
              </w:rPr>
              <w:t>主要的硬件场地条件</w:t>
            </w:r>
            <w:r>
              <w:rPr>
                <w:rFonts w:hint="eastAsia" w:ascii="仿宋_GB2312" w:hAnsi="仿宋_GB2312" w:eastAsia="仿宋_GB2312" w:cs="仿宋_GB2312"/>
                <w:color w:val="auto"/>
                <w:spacing w:val="-7"/>
                <w:sz w:val="28"/>
                <w:szCs w:val="28"/>
                <w:lang w:val="zh-CN" w:bidi="zh-CN"/>
              </w:rPr>
              <w:t>，限</w:t>
            </w:r>
            <w:r>
              <w:rPr>
                <w:rFonts w:hint="eastAsia" w:ascii="仿宋_GB2312" w:hAnsi="仿宋_GB2312" w:eastAsia="仿宋_GB2312" w:cs="仿宋_GB2312"/>
                <w:color w:val="auto"/>
                <w:sz w:val="28"/>
                <w:szCs w:val="28"/>
                <w:lang w:val="zh-CN" w:bidi="zh-CN"/>
              </w:rPr>
              <w:t>500</w:t>
            </w:r>
            <w:r>
              <w:rPr>
                <w:rFonts w:hint="eastAsia" w:ascii="仿宋_GB2312" w:hAnsi="仿宋_GB2312" w:eastAsia="仿宋_GB2312" w:cs="仿宋_GB2312"/>
                <w:color w:val="auto"/>
                <w:spacing w:val="-13"/>
                <w:sz w:val="28"/>
                <w:szCs w:val="28"/>
                <w:lang w:val="zh-CN" w:bidi="zh-CN"/>
              </w:rPr>
              <w:t>字，下同</w:t>
            </w:r>
            <w:r>
              <w:rPr>
                <w:rFonts w:hint="eastAsia" w:ascii="仿宋_GB2312" w:hAnsi="仿宋_GB2312" w:eastAsia="仿宋_GB2312" w:cs="仿宋_GB2312"/>
                <w:color w:val="auto"/>
                <w:sz w:val="28"/>
                <w:szCs w:val="28"/>
                <w:lang w:val="zh-CN" w:bidi="zh-CN"/>
              </w:rPr>
              <w:t>）</w:t>
            </w:r>
          </w:p>
        </w:tc>
      </w:tr>
    </w:tbl>
    <w:p>
      <w:pPr>
        <w:autoSpaceDE w:val="0"/>
        <w:autoSpaceDN w:val="0"/>
        <w:spacing w:before="55" w:after="27" w:line="360" w:lineRule="exact"/>
        <w:ind w:firstLine="640" w:firstLineChars="200"/>
        <w:jc w:val="left"/>
        <w:rPr>
          <w:rFonts w:hint="eastAsia" w:ascii="黑体" w:hAnsi="黑体" w:eastAsia="黑体" w:cs="黑体"/>
          <w:color w:val="auto"/>
          <w:sz w:val="32"/>
          <w:szCs w:val="32"/>
          <w:lang w:val="zh-CN" w:bidi="zh-CN"/>
        </w:rPr>
      </w:pPr>
      <w:r>
        <w:rPr>
          <w:rFonts w:hint="eastAsia" w:ascii="黑体" w:hAnsi="黑体" w:eastAsia="黑体" w:cs="黑体"/>
          <w:color w:val="auto"/>
          <w:sz w:val="32"/>
          <w:szCs w:val="32"/>
          <w:lang w:val="zh-CN" w:bidi="zh-CN"/>
        </w:rPr>
        <w:t>二、合作单位情况</w:t>
      </w:r>
    </w:p>
    <w:tbl>
      <w:tblPr>
        <w:tblStyle w:val="10"/>
        <w:tblW w:w="100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694"/>
        <w:gridCol w:w="567"/>
        <w:gridCol w:w="994"/>
        <w:gridCol w:w="337"/>
        <w:gridCol w:w="655"/>
        <w:gridCol w:w="555"/>
        <w:gridCol w:w="1289"/>
        <w:gridCol w:w="131"/>
        <w:gridCol w:w="720"/>
        <w:gridCol w:w="2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078" w:type="dxa"/>
            <w:gridSpan w:val="2"/>
            <w:noWrap w:val="0"/>
            <w:vAlign w:val="top"/>
          </w:tcPr>
          <w:p>
            <w:pPr>
              <w:autoSpaceDE w:val="0"/>
              <w:autoSpaceDN w:val="0"/>
              <w:spacing w:before="178" w:line="360" w:lineRule="exact"/>
              <w:ind w:left="213"/>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合作单位名称</w:t>
            </w:r>
          </w:p>
        </w:tc>
        <w:tc>
          <w:tcPr>
            <w:tcW w:w="4397" w:type="dxa"/>
            <w:gridSpan w:val="6"/>
            <w:noWrap w:val="0"/>
            <w:vAlign w:val="top"/>
          </w:tcPr>
          <w:p>
            <w:pPr>
              <w:autoSpaceDE w:val="0"/>
              <w:autoSpaceDN w:val="0"/>
              <w:spacing w:line="360" w:lineRule="exact"/>
              <w:jc w:val="left"/>
              <w:rPr>
                <w:rFonts w:hint="eastAsia" w:ascii="仿宋_GB2312" w:hAnsi="仿宋_GB2312" w:eastAsia="仿宋_GB2312" w:cs="仿宋_GB2312"/>
                <w:color w:val="auto"/>
                <w:sz w:val="28"/>
                <w:szCs w:val="28"/>
                <w:lang w:val="zh-CN" w:bidi="zh-CN"/>
              </w:rPr>
            </w:pPr>
          </w:p>
        </w:tc>
        <w:tc>
          <w:tcPr>
            <w:tcW w:w="851" w:type="dxa"/>
            <w:gridSpan w:val="2"/>
            <w:noWrap w:val="0"/>
            <w:vAlign w:val="top"/>
          </w:tcPr>
          <w:p>
            <w:pPr>
              <w:autoSpaceDE w:val="0"/>
              <w:autoSpaceDN w:val="0"/>
              <w:spacing w:before="22" w:line="360" w:lineRule="exact"/>
              <w:ind w:left="213"/>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单位</w:t>
            </w:r>
          </w:p>
          <w:p>
            <w:pPr>
              <w:autoSpaceDE w:val="0"/>
              <w:autoSpaceDN w:val="0"/>
              <w:spacing w:before="43" w:line="360" w:lineRule="exact"/>
              <w:ind w:left="213"/>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性质</w:t>
            </w:r>
          </w:p>
        </w:tc>
        <w:tc>
          <w:tcPr>
            <w:tcW w:w="2709" w:type="dxa"/>
            <w:noWrap w:val="0"/>
            <w:vAlign w:val="top"/>
          </w:tcPr>
          <w:p>
            <w:pPr>
              <w:autoSpaceDE w:val="0"/>
              <w:autoSpaceDN w:val="0"/>
              <w:spacing w:line="360" w:lineRule="exact"/>
              <w:jc w:val="left"/>
              <w:rPr>
                <w:rFonts w:hint="eastAsia" w:ascii="仿宋_GB2312" w:hAnsi="仿宋_GB2312" w:eastAsia="仿宋_GB2312" w:cs="仿宋_GB2312"/>
                <w:color w:val="auto"/>
                <w:sz w:val="28"/>
                <w:szCs w:val="28"/>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078" w:type="dxa"/>
            <w:gridSpan w:val="2"/>
            <w:noWrap w:val="0"/>
            <w:vAlign w:val="top"/>
          </w:tcPr>
          <w:p>
            <w:pPr>
              <w:autoSpaceDE w:val="0"/>
              <w:autoSpaceDN w:val="0"/>
              <w:spacing w:before="30" w:line="360" w:lineRule="exact"/>
              <w:ind w:left="527" w:right="200" w:hanging="315"/>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合作单位基地负责人</w:t>
            </w:r>
          </w:p>
        </w:tc>
        <w:tc>
          <w:tcPr>
            <w:tcW w:w="1561" w:type="dxa"/>
            <w:gridSpan w:val="2"/>
            <w:noWrap w:val="0"/>
            <w:vAlign w:val="top"/>
          </w:tcPr>
          <w:p>
            <w:pPr>
              <w:autoSpaceDE w:val="0"/>
              <w:autoSpaceDN w:val="0"/>
              <w:spacing w:line="360" w:lineRule="exact"/>
              <w:jc w:val="left"/>
              <w:rPr>
                <w:rFonts w:hint="eastAsia" w:ascii="仿宋_GB2312" w:hAnsi="仿宋_GB2312" w:eastAsia="仿宋_GB2312" w:cs="仿宋_GB2312"/>
                <w:color w:val="auto"/>
                <w:sz w:val="28"/>
                <w:szCs w:val="28"/>
                <w:lang w:val="zh-CN" w:bidi="zh-CN"/>
              </w:rPr>
            </w:pPr>
          </w:p>
        </w:tc>
        <w:tc>
          <w:tcPr>
            <w:tcW w:w="992" w:type="dxa"/>
            <w:gridSpan w:val="2"/>
            <w:noWrap w:val="0"/>
            <w:vAlign w:val="top"/>
          </w:tcPr>
          <w:p>
            <w:pPr>
              <w:autoSpaceDE w:val="0"/>
              <w:autoSpaceDN w:val="0"/>
              <w:spacing w:before="46" w:line="360" w:lineRule="exact"/>
              <w:ind w:left="284"/>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职称</w:t>
            </w:r>
          </w:p>
          <w:p>
            <w:pPr>
              <w:autoSpaceDE w:val="0"/>
              <w:autoSpaceDN w:val="0"/>
              <w:spacing w:before="53" w:line="360" w:lineRule="exact"/>
              <w:ind w:left="284"/>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职务</w:t>
            </w:r>
          </w:p>
        </w:tc>
        <w:tc>
          <w:tcPr>
            <w:tcW w:w="1844" w:type="dxa"/>
            <w:gridSpan w:val="2"/>
            <w:noWrap w:val="0"/>
            <w:vAlign w:val="top"/>
          </w:tcPr>
          <w:p>
            <w:pPr>
              <w:autoSpaceDE w:val="0"/>
              <w:autoSpaceDN w:val="0"/>
              <w:spacing w:line="360" w:lineRule="exact"/>
              <w:jc w:val="left"/>
              <w:rPr>
                <w:rFonts w:hint="eastAsia" w:ascii="仿宋_GB2312" w:hAnsi="仿宋_GB2312" w:eastAsia="仿宋_GB2312" w:cs="仿宋_GB2312"/>
                <w:color w:val="auto"/>
                <w:sz w:val="28"/>
                <w:szCs w:val="28"/>
                <w:lang w:val="zh-CN" w:bidi="zh-CN"/>
              </w:rPr>
            </w:pPr>
          </w:p>
        </w:tc>
        <w:tc>
          <w:tcPr>
            <w:tcW w:w="851" w:type="dxa"/>
            <w:gridSpan w:val="2"/>
            <w:noWrap w:val="0"/>
            <w:vAlign w:val="top"/>
          </w:tcPr>
          <w:p>
            <w:pPr>
              <w:autoSpaceDE w:val="0"/>
              <w:autoSpaceDN w:val="0"/>
              <w:spacing w:before="46" w:line="360" w:lineRule="exact"/>
              <w:ind w:left="213"/>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联系</w:t>
            </w:r>
          </w:p>
          <w:p>
            <w:pPr>
              <w:autoSpaceDE w:val="0"/>
              <w:autoSpaceDN w:val="0"/>
              <w:spacing w:before="53" w:line="360" w:lineRule="exact"/>
              <w:ind w:left="213"/>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方式</w:t>
            </w:r>
          </w:p>
        </w:tc>
        <w:tc>
          <w:tcPr>
            <w:tcW w:w="2709" w:type="dxa"/>
            <w:noWrap w:val="0"/>
            <w:vAlign w:val="top"/>
          </w:tcPr>
          <w:p>
            <w:pPr>
              <w:autoSpaceDE w:val="0"/>
              <w:autoSpaceDN w:val="0"/>
              <w:spacing w:line="360" w:lineRule="exact"/>
              <w:jc w:val="left"/>
              <w:rPr>
                <w:rFonts w:hint="eastAsia" w:ascii="仿宋_GB2312" w:hAnsi="仿宋_GB2312" w:eastAsia="仿宋_GB2312" w:cs="仿宋_GB2312"/>
                <w:color w:val="auto"/>
                <w:sz w:val="28"/>
                <w:szCs w:val="28"/>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0035" w:type="dxa"/>
            <w:gridSpan w:val="11"/>
            <w:noWrap w:val="0"/>
            <w:vAlign w:val="top"/>
          </w:tcPr>
          <w:p>
            <w:pPr>
              <w:autoSpaceDE w:val="0"/>
              <w:autoSpaceDN w:val="0"/>
              <w:spacing w:line="360" w:lineRule="exact"/>
              <w:ind w:left="107"/>
              <w:jc w:val="left"/>
              <w:rPr>
                <w:rFonts w:hint="eastAsia" w:ascii="仿宋_GB2312" w:hAnsi="仿宋_GB2312" w:eastAsia="仿宋_GB2312" w:cs="仿宋_GB2312"/>
                <w:b/>
                <w:color w:val="auto"/>
                <w:sz w:val="28"/>
                <w:szCs w:val="28"/>
                <w:lang w:val="zh-CN" w:bidi="zh-CN"/>
              </w:rPr>
            </w:pPr>
            <w:r>
              <w:rPr>
                <w:rFonts w:hint="eastAsia" w:ascii="仿宋_GB2312" w:hAnsi="仿宋_GB2312" w:eastAsia="仿宋_GB2312" w:cs="仿宋_GB2312"/>
                <w:b/>
                <w:color w:val="auto"/>
                <w:sz w:val="28"/>
                <w:szCs w:val="28"/>
                <w:lang w:val="zh-CN" w:bidi="zh-CN"/>
              </w:rPr>
              <w:t>（一）基本情况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384" w:type="dxa"/>
            <w:noWrap w:val="0"/>
            <w:vAlign w:val="top"/>
          </w:tcPr>
          <w:p>
            <w:pPr>
              <w:autoSpaceDE w:val="0"/>
              <w:autoSpaceDN w:val="0"/>
              <w:spacing w:before="178" w:line="360" w:lineRule="exact"/>
              <w:ind w:left="107" w:right="31" w:firstLine="72"/>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en-US" w:bidi="zh-CN"/>
              </w:rPr>
              <w:t>技能劳动者群体</w:t>
            </w:r>
            <w:r>
              <w:rPr>
                <w:rFonts w:hint="eastAsia" w:ascii="仿宋_GB2312" w:hAnsi="仿宋_GB2312" w:eastAsia="仿宋_GB2312" w:cs="仿宋_GB2312"/>
                <w:color w:val="auto"/>
                <w:sz w:val="28"/>
                <w:szCs w:val="28"/>
                <w:lang w:val="zh-CN" w:bidi="zh-CN"/>
              </w:rPr>
              <w:t>（人）</w:t>
            </w:r>
          </w:p>
        </w:tc>
        <w:tc>
          <w:tcPr>
            <w:tcW w:w="1261" w:type="dxa"/>
            <w:gridSpan w:val="2"/>
            <w:noWrap w:val="0"/>
            <w:vAlign w:val="top"/>
          </w:tcPr>
          <w:p>
            <w:pPr>
              <w:autoSpaceDE w:val="0"/>
              <w:autoSpaceDN w:val="0"/>
              <w:spacing w:before="178" w:line="360" w:lineRule="exact"/>
              <w:ind w:right="198"/>
              <w:jc w:val="center"/>
              <w:rPr>
                <w:rFonts w:hint="default" w:ascii="仿宋_GB2312" w:hAnsi="仿宋_GB2312" w:eastAsia="仿宋_GB2312" w:cs="仿宋_GB2312"/>
                <w:color w:val="auto"/>
                <w:sz w:val="28"/>
                <w:szCs w:val="28"/>
                <w:lang w:val="en-US" w:bidi="zh-CN"/>
              </w:rPr>
            </w:pPr>
            <w:r>
              <w:rPr>
                <w:rFonts w:hint="eastAsia" w:ascii="仿宋_GB2312" w:hAnsi="仿宋_GB2312" w:eastAsia="仿宋_GB2312" w:cs="仿宋_GB2312"/>
                <w:color w:val="auto"/>
                <w:sz w:val="28"/>
                <w:szCs w:val="28"/>
                <w:lang w:val="zh-CN" w:bidi="zh-CN"/>
              </w:rPr>
              <w:t>主要从事领域（</w:t>
            </w:r>
            <w:r>
              <w:rPr>
                <w:rFonts w:hint="eastAsia" w:ascii="仿宋_GB2312" w:hAnsi="仿宋_GB2312" w:eastAsia="仿宋_GB2312" w:cs="仿宋_GB2312"/>
                <w:color w:val="auto"/>
                <w:sz w:val="28"/>
                <w:szCs w:val="28"/>
                <w:lang w:val="en-US" w:bidi="zh-CN"/>
              </w:rPr>
              <w:t>专业）方向</w:t>
            </w:r>
          </w:p>
        </w:tc>
        <w:tc>
          <w:tcPr>
            <w:tcW w:w="1331" w:type="dxa"/>
            <w:gridSpan w:val="2"/>
            <w:noWrap w:val="0"/>
            <w:vAlign w:val="top"/>
          </w:tcPr>
          <w:p>
            <w:pPr>
              <w:autoSpaceDE w:val="0"/>
              <w:autoSpaceDN w:val="0"/>
              <w:spacing w:before="178" w:line="360" w:lineRule="exact"/>
              <w:ind w:left="250" w:right="136" w:hanging="106"/>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其中：</w:t>
            </w:r>
            <w:r>
              <w:rPr>
                <w:rFonts w:hint="eastAsia" w:ascii="仿宋_GB2312" w:hAnsi="仿宋_GB2312" w:eastAsia="仿宋_GB2312" w:cs="仿宋_GB2312"/>
                <w:color w:val="auto"/>
                <w:sz w:val="28"/>
                <w:szCs w:val="28"/>
                <w:lang w:val="en-US" w:bidi="zh-CN"/>
              </w:rPr>
              <w:t>高技能人才数</w:t>
            </w:r>
          </w:p>
        </w:tc>
        <w:tc>
          <w:tcPr>
            <w:tcW w:w="1210" w:type="dxa"/>
            <w:gridSpan w:val="2"/>
            <w:noWrap w:val="0"/>
            <w:vAlign w:val="top"/>
          </w:tcPr>
          <w:p>
            <w:pPr>
              <w:autoSpaceDE w:val="0"/>
              <w:autoSpaceDN w:val="0"/>
              <w:spacing w:before="22" w:line="360" w:lineRule="exact"/>
              <w:ind w:left="110"/>
              <w:jc w:val="left"/>
              <w:rPr>
                <w:rFonts w:hint="default" w:ascii="仿宋_GB2312" w:hAnsi="仿宋_GB2312" w:eastAsia="仿宋_GB2312" w:cs="仿宋_GB2312"/>
                <w:color w:val="auto"/>
                <w:sz w:val="28"/>
                <w:szCs w:val="28"/>
                <w:lang w:val="en-US" w:bidi="zh-CN"/>
              </w:rPr>
            </w:pPr>
            <w:r>
              <w:rPr>
                <w:rFonts w:hint="eastAsia" w:ascii="仿宋_GB2312" w:hAnsi="仿宋_GB2312" w:eastAsia="仿宋_GB2312" w:cs="仿宋_GB2312"/>
                <w:color w:val="auto"/>
                <w:sz w:val="28"/>
                <w:szCs w:val="28"/>
                <w:lang w:val="zh-CN" w:bidi="zh-CN"/>
              </w:rPr>
              <w:t>其中：具有</w:t>
            </w:r>
            <w:r>
              <w:rPr>
                <w:rFonts w:hint="eastAsia" w:ascii="仿宋_GB2312" w:hAnsi="仿宋_GB2312" w:eastAsia="仿宋_GB2312" w:cs="仿宋_GB2312"/>
                <w:color w:val="auto"/>
                <w:sz w:val="28"/>
                <w:szCs w:val="28"/>
                <w:lang w:val="en-US" w:bidi="zh-CN"/>
              </w:rPr>
              <w:t>技师以上职业技能等级</w:t>
            </w:r>
          </w:p>
        </w:tc>
        <w:tc>
          <w:tcPr>
            <w:tcW w:w="1420" w:type="dxa"/>
            <w:gridSpan w:val="2"/>
            <w:noWrap w:val="0"/>
            <w:vAlign w:val="top"/>
          </w:tcPr>
          <w:p>
            <w:pPr>
              <w:autoSpaceDE w:val="0"/>
              <w:autoSpaceDN w:val="0"/>
              <w:spacing w:before="22" w:line="360" w:lineRule="exact"/>
              <w:ind w:left="110"/>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其中：具有</w:t>
            </w:r>
            <w:r>
              <w:rPr>
                <w:rFonts w:hint="eastAsia" w:ascii="仿宋_GB2312" w:hAnsi="仿宋_GB2312" w:eastAsia="仿宋_GB2312" w:cs="仿宋_GB2312"/>
                <w:color w:val="auto"/>
                <w:sz w:val="28"/>
                <w:szCs w:val="28"/>
                <w:lang w:val="en-US" w:eastAsia="zh-CN" w:bidi="zh-CN"/>
              </w:rPr>
              <w:t>高</w:t>
            </w:r>
            <w:r>
              <w:rPr>
                <w:rFonts w:hint="default" w:ascii="仿宋_GB2312" w:hAnsi="仿宋_GB2312" w:eastAsia="仿宋_GB2312" w:cs="仿宋_GB2312"/>
                <w:color w:val="auto"/>
                <w:sz w:val="28"/>
                <w:szCs w:val="28"/>
                <w:lang w:val="en-US" w:eastAsia="zh-CN" w:bidi="zh-CN"/>
              </w:rPr>
              <w:t>级专业技术职称</w:t>
            </w:r>
          </w:p>
          <w:p>
            <w:pPr>
              <w:autoSpaceDE w:val="0"/>
              <w:autoSpaceDN w:val="0"/>
              <w:spacing w:before="22" w:line="360" w:lineRule="exact"/>
              <w:ind w:left="110"/>
              <w:jc w:val="left"/>
              <w:rPr>
                <w:rFonts w:hint="eastAsia" w:ascii="仿宋_GB2312" w:hAnsi="仿宋_GB2312" w:eastAsia="仿宋_GB2312" w:cs="仿宋_GB2312"/>
                <w:color w:val="auto"/>
                <w:sz w:val="28"/>
                <w:szCs w:val="28"/>
                <w:lang w:val="zh-CN" w:bidi="zh-CN"/>
              </w:rPr>
            </w:pPr>
          </w:p>
        </w:tc>
        <w:tc>
          <w:tcPr>
            <w:tcW w:w="3429" w:type="dxa"/>
            <w:gridSpan w:val="2"/>
            <w:noWrap w:val="0"/>
            <w:vAlign w:val="top"/>
          </w:tcPr>
          <w:p>
            <w:pPr>
              <w:autoSpaceDE w:val="0"/>
              <w:autoSpaceDN w:val="0"/>
              <w:spacing w:before="22" w:line="360" w:lineRule="exact"/>
              <w:jc w:val="left"/>
              <w:rPr>
                <w:rFonts w:hint="default" w:ascii="仿宋_GB2312" w:hAnsi="仿宋_GB2312" w:eastAsia="仿宋_GB2312" w:cs="仿宋_GB2312"/>
                <w:color w:val="auto"/>
                <w:sz w:val="28"/>
                <w:szCs w:val="28"/>
                <w:lang w:val="en-US" w:bidi="zh-CN"/>
              </w:rPr>
            </w:pPr>
            <w:r>
              <w:rPr>
                <w:rFonts w:hint="eastAsia" w:ascii="仿宋_GB2312" w:hAnsi="仿宋_GB2312" w:eastAsia="仿宋_GB2312" w:cs="仿宋_GB2312"/>
                <w:color w:val="auto"/>
                <w:sz w:val="28"/>
                <w:szCs w:val="28"/>
                <w:lang w:val="zh-CN" w:bidi="zh-CN"/>
              </w:rPr>
              <w:t>近三年</w:t>
            </w:r>
            <w:r>
              <w:rPr>
                <w:rFonts w:hint="eastAsia" w:ascii="仿宋_GB2312" w:hAnsi="仿宋_GB2312" w:eastAsia="仿宋_GB2312" w:cs="仿宋_GB2312"/>
                <w:color w:val="auto"/>
                <w:sz w:val="28"/>
                <w:szCs w:val="28"/>
                <w:lang w:val="en-US" w:eastAsia="zh-CN" w:bidi="zh-CN"/>
              </w:rPr>
              <w:t>，以产教融合形式，输送毕业生在对口校企合作企业年就业或对口招聘新入职人数</w:t>
            </w:r>
          </w:p>
          <w:p>
            <w:pPr>
              <w:autoSpaceDE w:val="0"/>
              <w:autoSpaceDN w:val="0"/>
              <w:spacing w:before="22" w:line="360" w:lineRule="exact"/>
              <w:ind w:left="104" w:firstLine="88"/>
              <w:jc w:val="left"/>
              <w:rPr>
                <w:rFonts w:hint="eastAsia" w:ascii="仿宋_GB2312" w:hAnsi="仿宋_GB2312" w:eastAsia="仿宋_GB2312" w:cs="仿宋_GB2312"/>
                <w:color w:val="auto"/>
                <w:sz w:val="28"/>
                <w:szCs w:val="28"/>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1384" w:type="dxa"/>
            <w:noWrap w:val="0"/>
            <w:vAlign w:val="top"/>
          </w:tcPr>
          <w:p>
            <w:pPr>
              <w:autoSpaceDE w:val="0"/>
              <w:autoSpaceDN w:val="0"/>
              <w:spacing w:line="360" w:lineRule="exact"/>
              <w:jc w:val="left"/>
              <w:rPr>
                <w:rFonts w:hint="eastAsia" w:ascii="仿宋_GB2312" w:hAnsi="仿宋_GB2312" w:eastAsia="仿宋_GB2312" w:cs="仿宋_GB2312"/>
                <w:color w:val="auto"/>
                <w:sz w:val="28"/>
                <w:szCs w:val="28"/>
                <w:lang w:val="zh-CN" w:bidi="zh-CN"/>
              </w:rPr>
            </w:pPr>
          </w:p>
        </w:tc>
        <w:tc>
          <w:tcPr>
            <w:tcW w:w="1261" w:type="dxa"/>
            <w:gridSpan w:val="2"/>
            <w:noWrap w:val="0"/>
            <w:vAlign w:val="top"/>
          </w:tcPr>
          <w:p>
            <w:pPr>
              <w:autoSpaceDE w:val="0"/>
              <w:autoSpaceDN w:val="0"/>
              <w:spacing w:line="360" w:lineRule="exact"/>
              <w:jc w:val="left"/>
              <w:rPr>
                <w:rFonts w:hint="eastAsia" w:ascii="仿宋_GB2312" w:hAnsi="仿宋_GB2312" w:eastAsia="仿宋_GB2312" w:cs="仿宋_GB2312"/>
                <w:color w:val="auto"/>
                <w:sz w:val="28"/>
                <w:szCs w:val="28"/>
                <w:lang w:val="zh-CN" w:bidi="zh-CN"/>
              </w:rPr>
            </w:pPr>
          </w:p>
        </w:tc>
        <w:tc>
          <w:tcPr>
            <w:tcW w:w="1331" w:type="dxa"/>
            <w:gridSpan w:val="2"/>
            <w:noWrap w:val="0"/>
            <w:vAlign w:val="top"/>
          </w:tcPr>
          <w:p>
            <w:pPr>
              <w:autoSpaceDE w:val="0"/>
              <w:autoSpaceDN w:val="0"/>
              <w:spacing w:line="360" w:lineRule="exact"/>
              <w:jc w:val="left"/>
              <w:rPr>
                <w:rFonts w:hint="eastAsia" w:ascii="仿宋_GB2312" w:hAnsi="仿宋_GB2312" w:eastAsia="仿宋_GB2312" w:cs="仿宋_GB2312"/>
                <w:color w:val="auto"/>
                <w:sz w:val="28"/>
                <w:szCs w:val="28"/>
                <w:lang w:val="zh-CN" w:bidi="zh-CN"/>
              </w:rPr>
            </w:pPr>
          </w:p>
        </w:tc>
        <w:tc>
          <w:tcPr>
            <w:tcW w:w="1210" w:type="dxa"/>
            <w:gridSpan w:val="2"/>
            <w:noWrap w:val="0"/>
            <w:vAlign w:val="top"/>
          </w:tcPr>
          <w:p>
            <w:pPr>
              <w:autoSpaceDE w:val="0"/>
              <w:autoSpaceDN w:val="0"/>
              <w:spacing w:line="360" w:lineRule="exact"/>
              <w:jc w:val="left"/>
              <w:rPr>
                <w:rFonts w:hint="eastAsia" w:ascii="仿宋_GB2312" w:hAnsi="仿宋_GB2312" w:eastAsia="仿宋_GB2312" w:cs="仿宋_GB2312"/>
                <w:color w:val="auto"/>
                <w:sz w:val="28"/>
                <w:szCs w:val="28"/>
                <w:lang w:val="zh-CN" w:bidi="zh-CN"/>
              </w:rPr>
            </w:pPr>
          </w:p>
        </w:tc>
        <w:tc>
          <w:tcPr>
            <w:tcW w:w="1420" w:type="dxa"/>
            <w:gridSpan w:val="2"/>
            <w:noWrap w:val="0"/>
            <w:vAlign w:val="top"/>
          </w:tcPr>
          <w:p>
            <w:pPr>
              <w:autoSpaceDE w:val="0"/>
              <w:autoSpaceDN w:val="0"/>
              <w:spacing w:line="360" w:lineRule="exact"/>
              <w:jc w:val="left"/>
              <w:rPr>
                <w:rFonts w:hint="eastAsia" w:ascii="仿宋_GB2312" w:hAnsi="仿宋_GB2312" w:eastAsia="仿宋_GB2312" w:cs="仿宋_GB2312"/>
                <w:color w:val="auto"/>
                <w:sz w:val="28"/>
                <w:szCs w:val="28"/>
                <w:lang w:val="zh-CN" w:bidi="zh-CN"/>
              </w:rPr>
            </w:pPr>
          </w:p>
        </w:tc>
        <w:tc>
          <w:tcPr>
            <w:tcW w:w="3429" w:type="dxa"/>
            <w:gridSpan w:val="2"/>
            <w:noWrap w:val="0"/>
            <w:vAlign w:val="top"/>
          </w:tcPr>
          <w:p>
            <w:pPr>
              <w:autoSpaceDE w:val="0"/>
              <w:autoSpaceDN w:val="0"/>
              <w:spacing w:line="360" w:lineRule="exact"/>
              <w:jc w:val="left"/>
              <w:rPr>
                <w:rFonts w:hint="eastAsia" w:ascii="仿宋_GB2312" w:hAnsi="仿宋_GB2312" w:eastAsia="仿宋_GB2312" w:cs="仿宋_GB2312"/>
                <w:color w:val="auto"/>
                <w:sz w:val="28"/>
                <w:szCs w:val="28"/>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0035" w:type="dxa"/>
            <w:gridSpan w:val="11"/>
            <w:noWrap w:val="0"/>
            <w:vAlign w:val="top"/>
          </w:tcPr>
          <w:p>
            <w:pPr>
              <w:autoSpaceDE w:val="0"/>
              <w:autoSpaceDN w:val="0"/>
              <w:spacing w:line="360" w:lineRule="exact"/>
              <w:ind w:left="107"/>
              <w:jc w:val="left"/>
              <w:rPr>
                <w:rFonts w:hint="eastAsia" w:ascii="仿宋_GB2312" w:hAnsi="仿宋_GB2312" w:eastAsia="仿宋_GB2312" w:cs="仿宋_GB2312"/>
                <w:b/>
                <w:color w:val="auto"/>
                <w:sz w:val="28"/>
                <w:szCs w:val="28"/>
                <w:lang w:val="zh-CN" w:bidi="zh-CN"/>
              </w:rPr>
            </w:pPr>
            <w:r>
              <w:rPr>
                <w:rFonts w:hint="eastAsia" w:ascii="仿宋_GB2312" w:hAnsi="仿宋_GB2312" w:eastAsia="仿宋_GB2312" w:cs="仿宋_GB2312"/>
                <w:b/>
                <w:color w:val="auto"/>
                <w:sz w:val="28"/>
                <w:szCs w:val="28"/>
                <w:lang w:val="zh-CN" w:bidi="zh-CN"/>
              </w:rPr>
              <w:t>（二）单位简介（限500字）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7" w:hRule="atLeast"/>
          <w:jc w:val="center"/>
        </w:trPr>
        <w:tc>
          <w:tcPr>
            <w:tcW w:w="10035" w:type="dxa"/>
            <w:gridSpan w:val="11"/>
            <w:noWrap w:val="0"/>
            <w:vAlign w:val="top"/>
          </w:tcPr>
          <w:p>
            <w:pPr>
              <w:autoSpaceDE w:val="0"/>
              <w:autoSpaceDN w:val="0"/>
              <w:spacing w:before="1" w:line="360" w:lineRule="exact"/>
              <w:ind w:left="107"/>
              <w:jc w:val="left"/>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简要介绍本单位的基本情况以及在所在行业（区域）的影响、优势与特色等。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0035" w:type="dxa"/>
            <w:gridSpan w:val="11"/>
            <w:noWrap w:val="0"/>
            <w:vAlign w:val="top"/>
          </w:tcPr>
          <w:p>
            <w:pPr>
              <w:autoSpaceDE w:val="0"/>
              <w:autoSpaceDN w:val="0"/>
              <w:spacing w:line="360" w:lineRule="exact"/>
              <w:ind w:left="107"/>
              <w:jc w:val="left"/>
              <w:rPr>
                <w:rFonts w:hint="eastAsia" w:ascii="仿宋_GB2312" w:hAnsi="仿宋_GB2312" w:eastAsia="仿宋_GB2312" w:cs="仿宋_GB2312"/>
                <w:b/>
                <w:color w:val="auto"/>
                <w:sz w:val="28"/>
                <w:szCs w:val="28"/>
                <w:lang w:val="zh-CN" w:bidi="zh-CN"/>
              </w:rPr>
            </w:pPr>
            <w:r>
              <w:rPr>
                <w:rFonts w:hint="eastAsia" w:ascii="仿宋_GB2312" w:hAnsi="仿宋_GB2312" w:eastAsia="仿宋_GB2312" w:cs="仿宋_GB2312"/>
                <w:b/>
                <w:color w:val="auto"/>
                <w:sz w:val="28"/>
                <w:szCs w:val="28"/>
                <w:lang w:val="zh-CN" w:bidi="zh-CN"/>
              </w:rPr>
              <w:t>（三）本单位参与基地建设的专业学位类别产业（行业）导师队伍情况（限300字）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jc w:val="center"/>
        </w:trPr>
        <w:tc>
          <w:tcPr>
            <w:tcW w:w="10035" w:type="dxa"/>
            <w:gridSpan w:val="11"/>
            <w:noWrap w:val="0"/>
            <w:vAlign w:val="top"/>
          </w:tcPr>
          <w:p>
            <w:pPr>
              <w:autoSpaceDE w:val="0"/>
              <w:autoSpaceDN w:val="0"/>
              <w:spacing w:before="1" w:line="360" w:lineRule="exact"/>
              <w:ind w:left="107" w:right="101"/>
              <w:jc w:val="left"/>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简要介绍本单位产业（行业）导师的数量、职业技能等级情况、获得的高技能人才称号、近三年主要工作业绩及成效等。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0035" w:type="dxa"/>
            <w:gridSpan w:val="11"/>
            <w:noWrap w:val="0"/>
            <w:vAlign w:val="top"/>
          </w:tcPr>
          <w:p>
            <w:pPr>
              <w:autoSpaceDE w:val="0"/>
              <w:autoSpaceDN w:val="0"/>
              <w:spacing w:line="360" w:lineRule="exact"/>
              <w:ind w:left="107"/>
              <w:jc w:val="left"/>
              <w:rPr>
                <w:rFonts w:hint="eastAsia" w:ascii="仿宋_GB2312" w:hAnsi="仿宋_GB2312" w:eastAsia="仿宋_GB2312" w:cs="仿宋_GB2312"/>
                <w:b/>
                <w:color w:val="auto"/>
                <w:sz w:val="28"/>
                <w:szCs w:val="28"/>
                <w:lang w:val="zh-CN" w:bidi="zh-CN"/>
              </w:rPr>
            </w:pPr>
            <w:r>
              <w:rPr>
                <w:rFonts w:hint="eastAsia" w:ascii="仿宋_GB2312" w:hAnsi="仿宋_GB2312" w:eastAsia="仿宋_GB2312" w:cs="仿宋_GB2312"/>
                <w:b/>
                <w:color w:val="auto"/>
                <w:sz w:val="28"/>
                <w:szCs w:val="28"/>
                <w:lang w:val="zh-CN" w:bidi="zh-CN"/>
              </w:rPr>
              <w:t>（四）本单位的产学研用情况和服务经济社会发展情况（限500字）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jc w:val="center"/>
        </w:trPr>
        <w:tc>
          <w:tcPr>
            <w:tcW w:w="10035" w:type="dxa"/>
            <w:gridSpan w:val="11"/>
            <w:noWrap w:val="0"/>
            <w:vAlign w:val="top"/>
          </w:tcPr>
          <w:p>
            <w:pPr>
              <w:autoSpaceDE w:val="0"/>
              <w:autoSpaceDN w:val="0"/>
              <w:spacing w:line="360" w:lineRule="exact"/>
              <w:jc w:val="left"/>
              <w:rPr>
                <w:rFonts w:hint="eastAsia" w:ascii="仿宋_GB2312" w:hAnsi="仿宋_GB2312" w:eastAsia="仿宋_GB2312" w:cs="仿宋_GB2312"/>
                <w:color w:val="auto"/>
                <w:sz w:val="28"/>
                <w:szCs w:val="28"/>
                <w:lang w:val="zh-CN" w:bidi="zh-CN"/>
              </w:rPr>
            </w:pPr>
          </w:p>
        </w:tc>
      </w:tr>
    </w:tbl>
    <w:p>
      <w:pPr>
        <w:autoSpaceDE w:val="0"/>
        <w:autoSpaceDN w:val="0"/>
        <w:spacing w:before="23" w:line="360" w:lineRule="exact"/>
        <w:ind w:left="611" w:right="605"/>
        <w:jc w:val="left"/>
        <w:rPr>
          <w:rFonts w:ascii="宋体" w:hAnsi="宋体" w:cs="宋体"/>
          <w:color w:val="auto"/>
          <w:kern w:val="0"/>
          <w:szCs w:val="22"/>
          <w:lang w:val="zh-CN" w:bidi="zh-CN"/>
        </w:rPr>
      </w:pPr>
      <w:r>
        <w:rPr>
          <w:rFonts w:ascii="宋体" w:hAnsi="宋体" w:cs="宋体"/>
          <w:color w:val="auto"/>
          <w:kern w:val="0"/>
          <w:szCs w:val="22"/>
          <w:lang w:val="zh-CN" w:bidi="zh-CN"/>
        </w:rPr>
        <w:t>注：合作单位性质填写：行业企业、科研院所、医疗机构、事业单位、其他社会组织等。有多个合作单位的，可根据实际情况复制本页填写。</w:t>
      </w:r>
    </w:p>
    <w:p>
      <w:pPr>
        <w:spacing w:line="360" w:lineRule="exact"/>
        <w:jc w:val="left"/>
        <w:rPr>
          <w:color w:val="auto"/>
        </w:rPr>
        <w:sectPr>
          <w:headerReference r:id="rId3" w:type="default"/>
          <w:footerReference r:id="rId4" w:type="default"/>
          <w:pgSz w:w="11910" w:h="16840"/>
          <w:pgMar w:top="2041" w:right="1587" w:bottom="1417" w:left="1587" w:header="0" w:footer="1077" w:gutter="0"/>
          <w:pgNumType w:fmt="decimal"/>
          <w:cols w:space="720" w:num="1"/>
        </w:sectPr>
      </w:pPr>
    </w:p>
    <w:p>
      <w:pPr>
        <w:autoSpaceDE w:val="0"/>
        <w:autoSpaceDN w:val="0"/>
        <w:spacing w:before="55" w:after="27"/>
        <w:ind w:firstLine="640" w:firstLineChars="200"/>
        <w:jc w:val="left"/>
        <w:rPr>
          <w:rFonts w:hint="eastAsia" w:ascii="黑体" w:hAnsi="黑体" w:eastAsia="黑体" w:cs="黑体"/>
          <w:color w:val="auto"/>
          <w:kern w:val="0"/>
          <w:sz w:val="32"/>
          <w:lang w:val="zh-CN" w:bidi="zh-CN"/>
        </w:rPr>
      </w:pPr>
      <w:r>
        <w:rPr>
          <w:rFonts w:hint="eastAsia" w:ascii="黑体" w:hAnsi="黑体" w:eastAsia="黑体" w:cs="黑体"/>
          <w:color w:val="auto"/>
          <w:kern w:val="0"/>
          <w:sz w:val="32"/>
          <w:lang w:val="zh-CN" w:bidi="zh-CN"/>
        </w:rPr>
        <w:t>三、基地建设现状</w:t>
      </w:r>
    </w:p>
    <w:tbl>
      <w:tblPr>
        <w:tblStyle w:val="10"/>
        <w:tblW w:w="100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10035" w:type="dxa"/>
            <w:noWrap w:val="0"/>
            <w:vAlign w:val="center"/>
          </w:tcPr>
          <w:p>
            <w:pPr>
              <w:autoSpaceDE w:val="0"/>
              <w:autoSpaceDN w:val="0"/>
              <w:spacing w:line="294" w:lineRule="exact"/>
              <w:ind w:left="107"/>
              <w:rPr>
                <w:rFonts w:hint="eastAsia" w:ascii="仿宋_GB2312" w:hAnsi="仿宋_GB2312" w:eastAsia="仿宋_GB2312" w:cs="仿宋_GB2312"/>
                <w:b/>
                <w:color w:val="auto"/>
                <w:sz w:val="28"/>
                <w:szCs w:val="28"/>
                <w:lang w:val="zh-CN" w:bidi="zh-CN"/>
              </w:rPr>
            </w:pPr>
            <w:r>
              <w:rPr>
                <w:rFonts w:hint="eastAsia" w:ascii="仿宋_GB2312" w:hAnsi="仿宋_GB2312" w:eastAsia="仿宋_GB2312" w:cs="仿宋_GB2312"/>
                <w:b/>
                <w:color w:val="auto"/>
                <w:sz w:val="28"/>
                <w:szCs w:val="28"/>
                <w:lang w:val="zh-CN" w:bidi="zh-CN"/>
              </w:rPr>
              <w:t>（一）基地建设基本情况及合作开展情况（限1000字）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3" w:hRule="atLeast"/>
          <w:jc w:val="center"/>
        </w:trPr>
        <w:tc>
          <w:tcPr>
            <w:tcW w:w="10035" w:type="dxa"/>
            <w:noWrap w:val="0"/>
            <w:vAlign w:val="top"/>
          </w:tcPr>
          <w:p>
            <w:pPr>
              <w:numPr>
                <w:ilvl w:val="0"/>
                <w:numId w:val="0"/>
              </w:numPr>
              <w:tabs>
                <w:tab w:val="left" w:pos="320"/>
              </w:tabs>
              <w:autoSpaceDE w:val="0"/>
              <w:autoSpaceDN w:val="0"/>
              <w:spacing w:before="78" w:line="321" w:lineRule="auto"/>
              <w:ind w:left="107" w:leftChars="0" w:right="293" w:rightChars="0"/>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pacing w:val="-1"/>
                <w:sz w:val="28"/>
                <w:szCs w:val="28"/>
                <w:lang w:val="en-US" w:bidi="zh-CN"/>
              </w:rPr>
              <w:t>1.</w:t>
            </w:r>
            <w:r>
              <w:rPr>
                <w:rFonts w:hint="eastAsia" w:ascii="仿宋_GB2312" w:hAnsi="仿宋_GB2312" w:eastAsia="仿宋_GB2312" w:cs="仿宋_GB2312"/>
                <w:color w:val="auto"/>
                <w:spacing w:val="-1"/>
                <w:sz w:val="28"/>
                <w:szCs w:val="28"/>
                <w:lang w:val="zh-CN" w:bidi="zh-CN"/>
              </w:rPr>
              <w:t>简要描述基地现有的建设基础，包括基地建设的优势和特色、</w:t>
            </w:r>
            <w:r>
              <w:rPr>
                <w:rFonts w:hint="eastAsia" w:ascii="仿宋_GB2312" w:hAnsi="仿宋_GB2312" w:eastAsia="仿宋_GB2312" w:cs="仿宋_GB2312"/>
                <w:color w:val="auto"/>
                <w:spacing w:val="-1"/>
                <w:sz w:val="28"/>
                <w:szCs w:val="28"/>
                <w:lang w:val="en-US" w:bidi="zh-CN"/>
              </w:rPr>
              <w:t>高技能人才</w:t>
            </w:r>
            <w:r>
              <w:rPr>
                <w:rFonts w:hint="eastAsia" w:ascii="仿宋_GB2312" w:hAnsi="仿宋_GB2312" w:eastAsia="仿宋_GB2312" w:cs="仿宋_GB2312"/>
                <w:color w:val="auto"/>
                <w:spacing w:val="-1"/>
                <w:sz w:val="28"/>
                <w:szCs w:val="28"/>
                <w:lang w:val="zh-CN" w:bidi="zh-CN"/>
              </w:rPr>
              <w:t>承载规模和能力、实践条</w:t>
            </w:r>
            <w:r>
              <w:rPr>
                <w:rFonts w:hint="eastAsia" w:ascii="仿宋_GB2312" w:hAnsi="仿宋_GB2312" w:eastAsia="仿宋_GB2312" w:cs="仿宋_GB2312"/>
                <w:color w:val="auto"/>
                <w:spacing w:val="-3"/>
                <w:sz w:val="28"/>
                <w:szCs w:val="28"/>
                <w:lang w:val="zh-CN" w:bidi="zh-CN"/>
              </w:rPr>
              <w:t>件、经费投入、相关设施与场所情况等；</w:t>
            </w:r>
          </w:p>
          <w:p>
            <w:pPr>
              <w:numPr>
                <w:ilvl w:val="0"/>
                <w:numId w:val="0"/>
              </w:numPr>
              <w:tabs>
                <w:tab w:val="left" w:pos="320"/>
              </w:tabs>
              <w:autoSpaceDE w:val="0"/>
              <w:autoSpaceDN w:val="0"/>
              <w:spacing w:line="321" w:lineRule="auto"/>
              <w:ind w:left="107" w:leftChars="0" w:right="187" w:rightChars="0"/>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pacing w:val="-5"/>
                <w:sz w:val="28"/>
                <w:szCs w:val="28"/>
                <w:lang w:val="en-US" w:bidi="zh-CN"/>
              </w:rPr>
              <w:t>2.</w:t>
            </w:r>
            <w:r>
              <w:rPr>
                <w:rFonts w:hint="eastAsia" w:ascii="仿宋_GB2312" w:hAnsi="仿宋_GB2312" w:eastAsia="仿宋_GB2312" w:cs="仿宋_GB2312"/>
                <w:color w:val="auto"/>
                <w:spacing w:val="-5"/>
                <w:sz w:val="28"/>
                <w:szCs w:val="28"/>
                <w:lang w:val="zh-CN" w:bidi="zh-CN"/>
              </w:rPr>
              <w:t>简要描述开展合作情况，包括合作机制</w:t>
            </w:r>
            <w:r>
              <w:rPr>
                <w:rFonts w:hint="eastAsia" w:ascii="仿宋_GB2312" w:hAnsi="仿宋_GB2312" w:eastAsia="仿宋_GB2312" w:cs="仿宋_GB2312"/>
                <w:color w:val="auto"/>
                <w:spacing w:val="-3"/>
                <w:sz w:val="28"/>
                <w:szCs w:val="28"/>
                <w:lang w:val="zh-CN" w:bidi="zh-CN"/>
              </w:rPr>
              <w:t>（</w:t>
            </w:r>
            <w:r>
              <w:rPr>
                <w:rFonts w:hint="eastAsia" w:ascii="仿宋_GB2312" w:hAnsi="仿宋_GB2312" w:eastAsia="仿宋_GB2312" w:cs="仿宋_GB2312"/>
                <w:color w:val="auto"/>
                <w:spacing w:val="-7"/>
                <w:sz w:val="28"/>
                <w:szCs w:val="28"/>
                <w:lang w:val="zh-CN" w:bidi="zh-CN"/>
              </w:rPr>
              <w:t>招生、培养、</w:t>
            </w:r>
            <w:r>
              <w:rPr>
                <w:rFonts w:hint="eastAsia" w:ascii="仿宋_GB2312" w:hAnsi="仿宋_GB2312" w:eastAsia="仿宋_GB2312" w:cs="仿宋_GB2312"/>
                <w:color w:val="auto"/>
                <w:spacing w:val="-7"/>
                <w:sz w:val="28"/>
                <w:szCs w:val="28"/>
                <w:lang w:val="en-US" w:bidi="zh-CN"/>
              </w:rPr>
              <w:t>实习、就业</w:t>
            </w:r>
            <w:r>
              <w:rPr>
                <w:rFonts w:hint="eastAsia" w:ascii="仿宋_GB2312" w:hAnsi="仿宋_GB2312" w:eastAsia="仿宋_GB2312" w:cs="仿宋_GB2312"/>
                <w:color w:val="auto"/>
                <w:spacing w:val="-7"/>
                <w:sz w:val="28"/>
                <w:szCs w:val="28"/>
                <w:lang w:val="zh-CN" w:bidi="zh-CN"/>
              </w:rPr>
              <w:t>过程中各个环节双方参与情况、实践考核办法、管理保障措施和质量保障体系等</w:t>
            </w:r>
            <w:r>
              <w:rPr>
                <w:rFonts w:hint="eastAsia" w:ascii="仿宋_GB2312" w:hAnsi="仿宋_GB2312" w:eastAsia="仿宋_GB2312" w:cs="仿宋_GB2312"/>
                <w:color w:val="auto"/>
                <w:spacing w:val="-108"/>
                <w:sz w:val="28"/>
                <w:szCs w:val="28"/>
                <w:lang w:val="zh-CN" w:bidi="zh-CN"/>
              </w:rPr>
              <w:t>）</w:t>
            </w:r>
            <w:r>
              <w:rPr>
                <w:rFonts w:hint="eastAsia" w:ascii="仿宋_GB2312" w:hAnsi="仿宋_GB2312" w:eastAsia="仿宋_GB2312" w:cs="仿宋_GB2312"/>
                <w:color w:val="auto"/>
                <w:spacing w:val="-8"/>
                <w:sz w:val="28"/>
                <w:szCs w:val="28"/>
                <w:lang w:val="zh-CN" w:bidi="zh-CN"/>
              </w:rPr>
              <w:t>、合作成效</w:t>
            </w:r>
            <w:r>
              <w:rPr>
                <w:rFonts w:hint="eastAsia" w:ascii="仿宋_GB2312" w:hAnsi="仿宋_GB2312" w:eastAsia="仿宋_GB2312" w:cs="仿宋_GB2312"/>
                <w:color w:val="auto"/>
                <w:sz w:val="28"/>
                <w:szCs w:val="28"/>
                <w:lang w:val="zh-CN" w:bidi="zh-CN"/>
              </w:rPr>
              <w:t>（</w:t>
            </w:r>
            <w:r>
              <w:rPr>
                <w:rFonts w:hint="eastAsia" w:ascii="仿宋_GB2312" w:hAnsi="仿宋_GB2312" w:eastAsia="仿宋_GB2312" w:cs="仿宋_GB2312"/>
                <w:color w:val="auto"/>
                <w:spacing w:val="-4"/>
                <w:sz w:val="28"/>
                <w:szCs w:val="28"/>
                <w:lang w:val="zh-CN" w:bidi="zh-CN"/>
              </w:rPr>
              <w:t>联合培养</w:t>
            </w:r>
            <w:r>
              <w:rPr>
                <w:rFonts w:hint="eastAsia" w:ascii="仿宋_GB2312" w:hAnsi="仿宋_GB2312" w:eastAsia="仿宋_GB2312" w:cs="仿宋_GB2312"/>
                <w:color w:val="auto"/>
                <w:spacing w:val="-4"/>
                <w:sz w:val="28"/>
                <w:szCs w:val="28"/>
                <w:lang w:val="en-US" w:bidi="zh-CN"/>
              </w:rPr>
              <w:t>高技能人才</w:t>
            </w:r>
            <w:r>
              <w:rPr>
                <w:rFonts w:hint="eastAsia" w:ascii="仿宋_GB2312" w:hAnsi="仿宋_GB2312" w:eastAsia="仿宋_GB2312" w:cs="仿宋_GB2312"/>
                <w:color w:val="auto"/>
                <w:spacing w:val="-4"/>
                <w:sz w:val="28"/>
                <w:szCs w:val="28"/>
                <w:lang w:val="zh-CN" w:bidi="zh-CN"/>
              </w:rPr>
              <w:t>的规模、合作成果</w:t>
            </w:r>
            <w:r>
              <w:rPr>
                <w:rFonts w:hint="eastAsia" w:ascii="仿宋_GB2312" w:hAnsi="仿宋_GB2312" w:eastAsia="仿宋_GB2312" w:cs="仿宋_GB2312"/>
                <w:color w:val="auto"/>
                <w:spacing w:val="-3"/>
                <w:sz w:val="28"/>
                <w:szCs w:val="28"/>
                <w:lang w:val="zh-CN" w:bidi="zh-CN"/>
              </w:rPr>
              <w:t>产出等情况等）以及合作双方要解决的主要问题。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0035" w:type="dxa"/>
            <w:noWrap w:val="0"/>
            <w:vAlign w:val="top"/>
          </w:tcPr>
          <w:p>
            <w:pPr>
              <w:tabs>
                <w:tab w:val="left" w:pos="320"/>
              </w:tabs>
              <w:autoSpaceDE w:val="0"/>
              <w:autoSpaceDN w:val="0"/>
              <w:spacing w:line="321" w:lineRule="auto"/>
              <w:ind w:right="187"/>
              <w:jc w:val="left"/>
              <w:rPr>
                <w:rFonts w:hint="eastAsia" w:ascii="仿宋_GB2312" w:hAnsi="仿宋_GB2312" w:eastAsia="仿宋_GB2312" w:cs="仿宋_GB2312"/>
                <w:color w:val="auto"/>
                <w:spacing w:val="-5"/>
                <w:sz w:val="28"/>
                <w:szCs w:val="28"/>
                <w:lang w:val="zh-CN" w:bidi="zh-CN"/>
              </w:rPr>
            </w:pPr>
            <w:r>
              <w:rPr>
                <w:rFonts w:hint="eastAsia" w:ascii="仿宋_GB2312" w:hAnsi="仿宋_GB2312" w:eastAsia="仿宋_GB2312" w:cs="仿宋_GB2312"/>
                <w:b/>
                <w:color w:val="auto"/>
                <w:sz w:val="28"/>
                <w:szCs w:val="28"/>
                <w:lang w:val="zh-CN" w:bidi="zh-CN"/>
              </w:rPr>
              <w:t>（二）</w:t>
            </w:r>
            <w:r>
              <w:rPr>
                <w:rFonts w:hint="eastAsia" w:ascii="仿宋_GB2312" w:hAnsi="仿宋_GB2312" w:eastAsia="仿宋_GB2312" w:cs="仿宋_GB2312"/>
                <w:b/>
                <w:color w:val="auto"/>
                <w:sz w:val="28"/>
                <w:szCs w:val="28"/>
                <w:lang w:val="en-US" w:eastAsia="zh-CN" w:bidi="zh-CN"/>
              </w:rPr>
              <w:t>工学一体化培养模式，校企双元育人</w:t>
            </w:r>
            <w:r>
              <w:rPr>
                <w:rFonts w:hint="eastAsia" w:ascii="仿宋_GB2312" w:hAnsi="仿宋_GB2312" w:eastAsia="仿宋_GB2312" w:cs="仿宋_GB2312"/>
                <w:b/>
                <w:color w:val="auto"/>
                <w:sz w:val="28"/>
                <w:szCs w:val="28"/>
                <w:lang w:val="zh-CN" w:bidi="zh-CN"/>
              </w:rPr>
              <w:t>培养方案（限500字）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1" w:hRule="atLeast"/>
          <w:jc w:val="center"/>
        </w:trPr>
        <w:tc>
          <w:tcPr>
            <w:tcW w:w="10035" w:type="dxa"/>
            <w:noWrap w:val="0"/>
            <w:vAlign w:val="top"/>
          </w:tcPr>
          <w:p>
            <w:pPr>
              <w:tabs>
                <w:tab w:val="left" w:pos="320"/>
              </w:tabs>
              <w:autoSpaceDE w:val="0"/>
              <w:autoSpaceDN w:val="0"/>
              <w:spacing w:line="321" w:lineRule="auto"/>
              <w:ind w:right="187"/>
              <w:jc w:val="left"/>
              <w:rPr>
                <w:rFonts w:hint="eastAsia" w:ascii="仿宋_GB2312" w:hAnsi="仿宋_GB2312" w:eastAsia="仿宋_GB2312" w:cs="仿宋_GB2312"/>
                <w:color w:val="auto"/>
                <w:spacing w:val="-5"/>
                <w:sz w:val="28"/>
                <w:szCs w:val="28"/>
                <w:lang w:val="zh-CN" w:bidi="zh-CN"/>
              </w:rPr>
            </w:pPr>
            <w:r>
              <w:rPr>
                <w:rFonts w:hint="eastAsia" w:ascii="仿宋_GB2312" w:hAnsi="仿宋_GB2312" w:eastAsia="仿宋_GB2312" w:cs="仿宋_GB2312"/>
                <w:color w:val="auto"/>
                <w:spacing w:val="-6"/>
                <w:sz w:val="28"/>
                <w:szCs w:val="28"/>
                <w:lang w:val="zh-CN" w:bidi="zh-CN"/>
              </w:rPr>
              <w:t>简要描述人才培养目标及人才培养方案制定情况，包括学制安排、指导教师、课程安排、</w:t>
            </w:r>
            <w:r>
              <w:rPr>
                <w:rFonts w:hint="eastAsia" w:ascii="仿宋_GB2312" w:hAnsi="仿宋_GB2312" w:eastAsia="仿宋_GB2312" w:cs="仿宋_GB2312"/>
                <w:color w:val="auto"/>
                <w:spacing w:val="-8"/>
                <w:sz w:val="28"/>
                <w:szCs w:val="28"/>
                <w:lang w:val="zh-CN" w:bidi="zh-CN"/>
              </w:rPr>
              <w:t>实习实践、</w:t>
            </w:r>
            <w:r>
              <w:rPr>
                <w:rFonts w:hint="eastAsia" w:ascii="仿宋_GB2312" w:hAnsi="仿宋_GB2312" w:eastAsia="仿宋_GB2312" w:cs="仿宋_GB2312"/>
                <w:color w:val="auto"/>
                <w:spacing w:val="-8"/>
                <w:sz w:val="28"/>
                <w:szCs w:val="28"/>
                <w:lang w:val="en-US" w:bidi="zh-CN"/>
              </w:rPr>
              <w:t>就业协议</w:t>
            </w:r>
            <w:r>
              <w:rPr>
                <w:rFonts w:hint="eastAsia" w:ascii="仿宋_GB2312" w:hAnsi="仿宋_GB2312" w:eastAsia="仿宋_GB2312" w:cs="仿宋_GB2312"/>
                <w:color w:val="auto"/>
                <w:spacing w:val="-8"/>
                <w:sz w:val="28"/>
                <w:szCs w:val="28"/>
                <w:lang w:val="zh-CN" w:bidi="zh-CN"/>
              </w:rPr>
              <w:t>、合作成果共享、合作合单位参与情况等。</w:t>
            </w:r>
          </w:p>
        </w:tc>
      </w:tr>
    </w:tbl>
    <w:p>
      <w:pPr>
        <w:spacing w:line="278" w:lineRule="auto"/>
        <w:rPr>
          <w:color w:val="auto"/>
        </w:rPr>
        <w:sectPr>
          <w:pgSz w:w="11910" w:h="16840"/>
          <w:pgMar w:top="2041" w:right="1587" w:bottom="1417" w:left="1587" w:header="0" w:footer="1077" w:gutter="0"/>
          <w:pgNumType w:fmt="decimal"/>
          <w:cols w:space="720" w:num="1"/>
        </w:sectPr>
      </w:pPr>
    </w:p>
    <w:p>
      <w:pPr>
        <w:autoSpaceDE w:val="0"/>
        <w:autoSpaceDN w:val="0"/>
        <w:spacing w:before="55" w:after="27"/>
        <w:jc w:val="left"/>
        <w:rPr>
          <w:rFonts w:hint="eastAsia" w:ascii="黑体" w:hAnsi="黑体" w:eastAsia="黑体" w:cs="黑体"/>
          <w:color w:val="auto"/>
          <w:sz w:val="32"/>
          <w:szCs w:val="32"/>
          <w:lang w:val="zh-CN" w:bidi="zh-CN"/>
        </w:rPr>
      </w:pPr>
      <w:r>
        <w:rPr>
          <w:rFonts w:hint="eastAsia" w:ascii="黑体" w:hAnsi="黑体" w:eastAsia="黑体" w:cs="黑体"/>
          <w:color w:val="auto"/>
          <w:sz w:val="32"/>
          <w:szCs w:val="32"/>
          <w:lang w:val="zh-CN" w:bidi="zh-CN"/>
        </w:rPr>
        <mc:AlternateContent>
          <mc:Choice Requires="wps">
            <w:drawing>
              <wp:anchor distT="0" distB="0" distL="114300" distR="114300" simplePos="0" relativeHeight="251659264" behindDoc="1" locked="0" layoutInCell="1" allowOverlap="1">
                <wp:simplePos x="0" y="0"/>
                <wp:positionH relativeFrom="page">
                  <wp:posOffset>628015</wp:posOffset>
                </wp:positionH>
                <wp:positionV relativeFrom="paragraph">
                  <wp:posOffset>357505</wp:posOffset>
                </wp:positionV>
                <wp:extent cx="6372860" cy="7537450"/>
                <wp:effectExtent l="4445" t="4445" r="23495" b="20955"/>
                <wp:wrapTopAndBottom/>
                <wp:docPr id="3" name="文本框 3"/>
                <wp:cNvGraphicFramePr/>
                <a:graphic xmlns:a="http://schemas.openxmlformats.org/drawingml/2006/main">
                  <a:graphicData uri="http://schemas.microsoft.com/office/word/2010/wordprocessingShape">
                    <wps:wsp>
                      <wps:cNvSpPr txBox="true"/>
                      <wps:spPr>
                        <a:xfrm>
                          <a:off x="0" y="0"/>
                          <a:ext cx="5754370" cy="7537450"/>
                        </a:xfrm>
                        <a:prstGeom prst="rect">
                          <a:avLst/>
                        </a:prstGeom>
                        <a:noFill/>
                        <a:ln w="6097" cap="flat" cmpd="sng">
                          <a:solidFill>
                            <a:srgbClr val="000000"/>
                          </a:solidFill>
                          <a:prstDash val="solid"/>
                          <a:miter/>
                          <a:headEnd type="none" w="med" len="med"/>
                          <a:tailEnd type="none" w="med" len="med"/>
                        </a:ln>
                        <a:effectLst/>
                      </wps:spPr>
                      <wps:txbx>
                        <w:txbxContent>
                          <w:p>
                            <w:pPr>
                              <w:autoSpaceDE w:val="0"/>
                              <w:autoSpaceDN w:val="0"/>
                              <w:spacing w:before="25" w:line="278" w:lineRule="auto"/>
                              <w:ind w:left="103" w:right="195"/>
                              <w:jc w:val="left"/>
                              <w:rPr>
                                <w:rFonts w:hint="eastAsia" w:ascii="仿宋_GB2312" w:hAnsi="仿宋_GB2312" w:eastAsia="仿宋_GB2312" w:cs="仿宋_GB2312"/>
                                <w:kern w:val="0"/>
                                <w:sz w:val="28"/>
                                <w:szCs w:val="28"/>
                                <w:lang w:val="zh-CN" w:bidi="zh-CN"/>
                              </w:rPr>
                            </w:pPr>
                            <w:r>
                              <w:rPr>
                                <w:rFonts w:hint="eastAsia" w:ascii="仿宋_GB2312" w:hAnsi="仿宋_GB2312" w:eastAsia="仿宋_GB2312" w:cs="仿宋_GB2312"/>
                                <w:spacing w:val="-5"/>
                                <w:kern w:val="0"/>
                                <w:sz w:val="28"/>
                                <w:szCs w:val="28"/>
                                <w:lang w:val="zh-CN" w:bidi="zh-CN"/>
                              </w:rPr>
                              <w:t>围绕重点建设内容，描述未来</w:t>
                            </w:r>
                            <w:r>
                              <w:rPr>
                                <w:rFonts w:hint="eastAsia" w:ascii="仿宋_GB2312" w:hAnsi="仿宋_GB2312" w:eastAsia="仿宋_GB2312" w:cs="仿宋_GB2312"/>
                                <w:spacing w:val="-5"/>
                                <w:kern w:val="0"/>
                                <w:sz w:val="28"/>
                                <w:szCs w:val="28"/>
                                <w:lang w:val="en-US" w:bidi="zh-CN"/>
                              </w:rPr>
                              <w:t>一</w:t>
                            </w:r>
                            <w:r>
                              <w:rPr>
                                <w:rFonts w:hint="eastAsia" w:ascii="仿宋_GB2312" w:hAnsi="仿宋_GB2312" w:eastAsia="仿宋_GB2312" w:cs="仿宋_GB2312"/>
                                <w:spacing w:val="-7"/>
                                <w:kern w:val="0"/>
                                <w:sz w:val="28"/>
                                <w:szCs w:val="28"/>
                                <w:lang w:val="zh-CN" w:bidi="zh-CN"/>
                              </w:rPr>
                              <w:t>年基地建设目标与方案，包括基地管理模式、运</w:t>
                            </w:r>
                            <w:r>
                              <w:rPr>
                                <w:rFonts w:hint="eastAsia" w:ascii="仿宋_GB2312" w:hAnsi="仿宋_GB2312" w:eastAsia="仿宋_GB2312" w:cs="仿宋_GB2312"/>
                                <w:spacing w:val="-10"/>
                                <w:kern w:val="0"/>
                                <w:sz w:val="28"/>
                                <w:szCs w:val="28"/>
                                <w:lang w:val="zh-CN" w:bidi="zh-CN"/>
                              </w:rPr>
                              <w:t>行机制、</w:t>
                            </w:r>
                            <w:r>
                              <w:rPr>
                                <w:rFonts w:hint="eastAsia" w:ascii="仿宋_GB2312" w:hAnsi="仿宋_GB2312" w:eastAsia="仿宋_GB2312" w:cs="仿宋_GB2312"/>
                                <w:spacing w:val="-10"/>
                                <w:kern w:val="0"/>
                                <w:sz w:val="28"/>
                                <w:szCs w:val="28"/>
                                <w:lang w:val="en-US" w:bidi="zh-CN"/>
                              </w:rPr>
                              <w:t>高技能人才</w:t>
                            </w:r>
                            <w:r>
                              <w:rPr>
                                <w:rFonts w:hint="eastAsia" w:ascii="仿宋_GB2312" w:hAnsi="仿宋_GB2312" w:eastAsia="仿宋_GB2312" w:cs="仿宋_GB2312"/>
                                <w:spacing w:val="-10"/>
                                <w:kern w:val="0"/>
                                <w:sz w:val="28"/>
                                <w:szCs w:val="28"/>
                                <w:lang w:val="zh-CN" w:bidi="zh-CN"/>
                              </w:rPr>
                              <w:t>培养、联合导师队伍建设、经费筹措与投入</w:t>
                            </w:r>
                            <w:r>
                              <w:rPr>
                                <w:rFonts w:hint="eastAsia" w:ascii="仿宋_GB2312" w:hAnsi="仿宋_GB2312" w:eastAsia="仿宋_GB2312" w:cs="仿宋_GB2312"/>
                                <w:spacing w:val="-10"/>
                                <w:kern w:val="0"/>
                                <w:sz w:val="28"/>
                                <w:szCs w:val="28"/>
                                <w:lang w:val="en-US" w:bidi="zh-CN"/>
                              </w:rPr>
                              <w:t>使用</w:t>
                            </w:r>
                            <w:r>
                              <w:rPr>
                                <w:rFonts w:hint="eastAsia" w:ascii="仿宋_GB2312" w:hAnsi="仿宋_GB2312" w:eastAsia="仿宋_GB2312" w:cs="仿宋_GB2312"/>
                                <w:spacing w:val="-10"/>
                                <w:kern w:val="0"/>
                                <w:sz w:val="28"/>
                                <w:szCs w:val="28"/>
                                <w:lang w:val="zh-CN" w:bidi="zh-CN"/>
                              </w:rPr>
                              <w:t>、合作科研</w:t>
                            </w:r>
                            <w:r>
                              <w:rPr>
                                <w:rFonts w:hint="eastAsia" w:ascii="仿宋_GB2312" w:hAnsi="仿宋_GB2312" w:eastAsia="仿宋_GB2312" w:cs="仿宋_GB2312"/>
                                <w:spacing w:val="-3"/>
                                <w:kern w:val="0"/>
                                <w:sz w:val="28"/>
                                <w:szCs w:val="28"/>
                                <w:lang w:val="zh-CN" w:bidi="zh-CN"/>
                              </w:rPr>
                              <w:t>（</w:t>
                            </w:r>
                            <w:r>
                              <w:rPr>
                                <w:rFonts w:hint="eastAsia" w:ascii="仿宋_GB2312" w:hAnsi="仿宋_GB2312" w:eastAsia="仿宋_GB2312" w:cs="仿宋_GB2312"/>
                                <w:spacing w:val="-5"/>
                                <w:kern w:val="0"/>
                                <w:sz w:val="28"/>
                                <w:szCs w:val="28"/>
                                <w:lang w:val="zh-CN" w:bidi="zh-CN"/>
                              </w:rPr>
                              <w:t>研发、技术、</w:t>
                            </w:r>
                            <w:r>
                              <w:rPr>
                                <w:rFonts w:hint="eastAsia" w:ascii="仿宋_GB2312" w:hAnsi="仿宋_GB2312" w:eastAsia="仿宋_GB2312" w:cs="仿宋_GB2312"/>
                                <w:spacing w:val="-5"/>
                                <w:kern w:val="0"/>
                                <w:sz w:val="28"/>
                                <w:szCs w:val="28"/>
                                <w:lang w:val="en-US" w:bidi="zh-CN"/>
                              </w:rPr>
                              <w:t>教学</w:t>
                            </w:r>
                            <w:r>
                              <w:rPr>
                                <w:rFonts w:hint="eastAsia" w:ascii="仿宋_GB2312" w:hAnsi="仿宋_GB2312" w:eastAsia="仿宋_GB2312" w:cs="仿宋_GB2312"/>
                                <w:spacing w:val="-5"/>
                                <w:kern w:val="0"/>
                                <w:sz w:val="28"/>
                                <w:szCs w:val="28"/>
                                <w:lang w:val="zh-CN" w:bidi="zh-CN"/>
                              </w:rPr>
                              <w:t>等</w:t>
                            </w:r>
                            <w:r>
                              <w:rPr>
                                <w:rFonts w:hint="eastAsia" w:ascii="仿宋_GB2312" w:hAnsi="仿宋_GB2312" w:eastAsia="仿宋_GB2312" w:cs="仿宋_GB2312"/>
                                <w:spacing w:val="-13"/>
                                <w:kern w:val="0"/>
                                <w:sz w:val="28"/>
                                <w:szCs w:val="28"/>
                                <w:lang w:val="zh-CN" w:bidi="zh-CN"/>
                              </w:rPr>
                              <w:t>）</w:t>
                            </w:r>
                            <w:r>
                              <w:rPr>
                                <w:rFonts w:hint="eastAsia" w:ascii="仿宋_GB2312" w:hAnsi="仿宋_GB2312" w:eastAsia="仿宋_GB2312" w:cs="仿宋_GB2312"/>
                                <w:spacing w:val="-2"/>
                                <w:kern w:val="0"/>
                                <w:sz w:val="28"/>
                                <w:szCs w:val="28"/>
                                <w:lang w:val="zh-CN" w:bidi="zh-CN"/>
                              </w:rPr>
                              <w:t>项目、</w:t>
                            </w:r>
                            <w:r>
                              <w:rPr>
                                <w:rFonts w:hint="eastAsia" w:ascii="仿宋_GB2312" w:hAnsi="仿宋_GB2312" w:eastAsia="仿宋_GB2312" w:cs="仿宋_GB2312"/>
                                <w:spacing w:val="-7"/>
                                <w:kern w:val="0"/>
                                <w:sz w:val="28"/>
                                <w:szCs w:val="28"/>
                                <w:lang w:val="zh-CN" w:bidi="zh-CN"/>
                              </w:rPr>
                              <w:t>条件建设与资源共享等</w:t>
                            </w:r>
                            <w:r>
                              <w:rPr>
                                <w:rFonts w:hint="eastAsia" w:ascii="仿宋_GB2312" w:hAnsi="仿宋_GB2312" w:eastAsia="仿宋_GB2312" w:cs="仿宋_GB2312"/>
                                <w:spacing w:val="-55"/>
                                <w:kern w:val="0"/>
                                <w:sz w:val="28"/>
                                <w:szCs w:val="28"/>
                                <w:lang w:bidi="zh-CN"/>
                              </w:rPr>
                              <w:t xml:space="preserve"> </w:t>
                            </w:r>
                          </w:p>
                          <w:p>
                            <w:pPr>
                              <w:autoSpaceDE w:val="0"/>
                              <w:autoSpaceDN w:val="0"/>
                              <w:jc w:val="left"/>
                              <w:rPr>
                                <w:rFonts w:hint="eastAsia" w:ascii="仿宋_GB2312" w:hAnsi="仿宋_GB2312" w:eastAsia="仿宋_GB2312" w:cs="仿宋_GB2312"/>
                                <w:sz w:val="28"/>
                                <w:szCs w:val="28"/>
                                <w:lang w:val="zh-CN" w:bidi="zh-CN"/>
                              </w:rPr>
                            </w:pPr>
                          </w:p>
                          <w:p>
                            <w:pPr>
                              <w:autoSpaceDE w:val="0"/>
                              <w:autoSpaceDN w:val="0"/>
                              <w:jc w:val="left"/>
                              <w:rPr>
                                <w:rFonts w:hint="eastAsia" w:ascii="仿宋_GB2312" w:hAnsi="仿宋_GB2312" w:eastAsia="仿宋_GB2312" w:cs="仿宋_GB2312"/>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spacing w:line="400" w:lineRule="exact"/>
                              <w:ind w:firstLine="6440" w:firstLineChars="2300"/>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（单位公章）：</w:t>
                            </w:r>
                          </w:p>
                          <w:p>
                            <w:pPr>
                              <w:autoSpaceDE w:val="0"/>
                              <w:autoSpaceDN w:val="0"/>
                              <w:spacing w:line="400" w:lineRule="exact"/>
                              <w:ind w:firstLine="560" w:firstLineChars="200"/>
                              <w:rPr>
                                <w:rFonts w:hint="eastAsia" w:ascii="仿宋_GB2312" w:hAnsi="仿宋_GB2312" w:eastAsia="仿宋_GB2312" w:cs="仿宋_GB2312"/>
                                <w:color w:val="auto"/>
                                <w:sz w:val="28"/>
                                <w:szCs w:val="28"/>
                                <w:lang w:val="zh-CN" w:bidi="zh-CN"/>
                              </w:rPr>
                            </w:pPr>
                          </w:p>
                          <w:p>
                            <w:pPr>
                              <w:autoSpaceDE w:val="0"/>
                              <w:autoSpaceDN w:val="0"/>
                              <w:jc w:val="left"/>
                              <w:rPr>
                                <w:rFonts w:ascii="宋体" w:hAnsi="宋体" w:cs="宋体"/>
                                <w:sz w:val="20"/>
                                <w:szCs w:val="32"/>
                                <w:lang w:val="zh-CN" w:bidi="zh-CN"/>
                              </w:rPr>
                            </w:pP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en-US" w:bidi="zh-CN"/>
                              </w:rPr>
                              <w:t xml:space="preserve">      </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年</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月</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日</w:t>
                            </w: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8"/>
                                <w:szCs w:val="32"/>
                                <w:lang w:val="zh-CN" w:bidi="zh-CN"/>
                              </w:rPr>
                            </w:pPr>
                          </w:p>
                          <w:p>
                            <w:pPr>
                              <w:autoSpaceDE w:val="0"/>
                              <w:autoSpaceDN w:val="0"/>
                              <w:ind w:left="103"/>
                              <w:jc w:val="left"/>
                              <w:rPr>
                                <w:rFonts w:hint="eastAsia" w:ascii="仿宋_GB2312" w:hAnsi="仿宋_GB2312" w:eastAsia="仿宋_GB2312" w:cs="仿宋_GB2312"/>
                                <w:kern w:val="0"/>
                                <w:sz w:val="28"/>
                                <w:szCs w:val="28"/>
                                <w:lang w:val="zh-CN" w:bidi="zh-CN"/>
                              </w:rPr>
                            </w:pPr>
                            <w:r>
                              <w:rPr>
                                <w:rFonts w:hint="eastAsia" w:ascii="仿宋_GB2312" w:hAnsi="仿宋_GB2312" w:eastAsia="仿宋_GB2312" w:cs="仿宋_GB2312"/>
                                <w:kern w:val="0"/>
                                <w:sz w:val="28"/>
                                <w:szCs w:val="28"/>
                                <w:lang w:val="zh-CN" w:bidi="zh-CN"/>
                              </w:rPr>
                              <w:t>（可加附页）</w:t>
                            </w:r>
                          </w:p>
                        </w:txbxContent>
                      </wps:txbx>
                      <wps:bodyPr lIns="0" tIns="0" rIns="0" bIns="0" upright="true"/>
                    </wps:wsp>
                  </a:graphicData>
                </a:graphic>
              </wp:anchor>
            </w:drawing>
          </mc:Choice>
          <mc:Fallback>
            <w:pict>
              <v:shape id="_x0000_s1026" o:spid="_x0000_s1026" o:spt="202" type="#_x0000_t202" style="position:absolute;left:0pt;margin-left:49.45pt;margin-top:28.15pt;height:593.5pt;width:501.8pt;mso-position-horizontal-relative:page;mso-wrap-distance-bottom:0pt;mso-wrap-distance-top:0pt;z-index:-251657216;mso-width-relative:page;mso-height-relative:page;" filled="f" stroked="t" coordsize="21600,21600" o:gfxdata="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MR4CCnZAAAACwEA&#10;AA8AAAAAAAAAAQAgAAAAOAAAAGRycy9kb3ducmV2LnhtbFBLAQIUABQAAAAIAIdO4kBHgQyDAwIA&#10;APgDAAAOAAAAAAAAAAEAIAAAAD4BAABkcnMvZTJvRG9jLnhtbFBLBQYAAAAABgAGAFkBAACzBQAA&#10;AAA=&#10;">
                <v:fill on="f" focussize="0,0"/>
                <v:stroke weight="0.48007874015748pt" color="#000000" joinstyle="miter"/>
                <v:imagedata o:title=""/>
                <o:lock v:ext="edit" aspectratio="f"/>
                <v:textbox inset="0mm,0mm,0mm,0mm">
                  <w:txbxContent>
                    <w:p>
                      <w:pPr>
                        <w:autoSpaceDE w:val="0"/>
                        <w:autoSpaceDN w:val="0"/>
                        <w:spacing w:before="25" w:line="278" w:lineRule="auto"/>
                        <w:ind w:left="103" w:right="195"/>
                        <w:jc w:val="left"/>
                        <w:rPr>
                          <w:rFonts w:hint="eastAsia" w:ascii="仿宋_GB2312" w:hAnsi="仿宋_GB2312" w:eastAsia="仿宋_GB2312" w:cs="仿宋_GB2312"/>
                          <w:kern w:val="0"/>
                          <w:sz w:val="28"/>
                          <w:szCs w:val="28"/>
                          <w:lang w:val="zh-CN" w:bidi="zh-CN"/>
                        </w:rPr>
                      </w:pPr>
                      <w:r>
                        <w:rPr>
                          <w:rFonts w:hint="eastAsia" w:ascii="仿宋_GB2312" w:hAnsi="仿宋_GB2312" w:eastAsia="仿宋_GB2312" w:cs="仿宋_GB2312"/>
                          <w:spacing w:val="-5"/>
                          <w:kern w:val="0"/>
                          <w:sz w:val="28"/>
                          <w:szCs w:val="28"/>
                          <w:lang w:val="zh-CN" w:bidi="zh-CN"/>
                        </w:rPr>
                        <w:t>围绕重点建设内容，描述未来</w:t>
                      </w:r>
                      <w:r>
                        <w:rPr>
                          <w:rFonts w:hint="eastAsia" w:ascii="仿宋_GB2312" w:hAnsi="仿宋_GB2312" w:eastAsia="仿宋_GB2312" w:cs="仿宋_GB2312"/>
                          <w:spacing w:val="-5"/>
                          <w:kern w:val="0"/>
                          <w:sz w:val="28"/>
                          <w:szCs w:val="28"/>
                          <w:lang w:val="en-US" w:bidi="zh-CN"/>
                        </w:rPr>
                        <w:t>一</w:t>
                      </w:r>
                      <w:r>
                        <w:rPr>
                          <w:rFonts w:hint="eastAsia" w:ascii="仿宋_GB2312" w:hAnsi="仿宋_GB2312" w:eastAsia="仿宋_GB2312" w:cs="仿宋_GB2312"/>
                          <w:spacing w:val="-7"/>
                          <w:kern w:val="0"/>
                          <w:sz w:val="28"/>
                          <w:szCs w:val="28"/>
                          <w:lang w:val="zh-CN" w:bidi="zh-CN"/>
                        </w:rPr>
                        <w:t>年基地建设目标与方案，包括基地管理模式、运</w:t>
                      </w:r>
                      <w:r>
                        <w:rPr>
                          <w:rFonts w:hint="eastAsia" w:ascii="仿宋_GB2312" w:hAnsi="仿宋_GB2312" w:eastAsia="仿宋_GB2312" w:cs="仿宋_GB2312"/>
                          <w:spacing w:val="-10"/>
                          <w:kern w:val="0"/>
                          <w:sz w:val="28"/>
                          <w:szCs w:val="28"/>
                          <w:lang w:val="zh-CN" w:bidi="zh-CN"/>
                        </w:rPr>
                        <w:t>行机制、</w:t>
                      </w:r>
                      <w:r>
                        <w:rPr>
                          <w:rFonts w:hint="eastAsia" w:ascii="仿宋_GB2312" w:hAnsi="仿宋_GB2312" w:eastAsia="仿宋_GB2312" w:cs="仿宋_GB2312"/>
                          <w:spacing w:val="-10"/>
                          <w:kern w:val="0"/>
                          <w:sz w:val="28"/>
                          <w:szCs w:val="28"/>
                          <w:lang w:val="en-US" w:bidi="zh-CN"/>
                        </w:rPr>
                        <w:t>高技能人才</w:t>
                      </w:r>
                      <w:r>
                        <w:rPr>
                          <w:rFonts w:hint="eastAsia" w:ascii="仿宋_GB2312" w:hAnsi="仿宋_GB2312" w:eastAsia="仿宋_GB2312" w:cs="仿宋_GB2312"/>
                          <w:spacing w:val="-10"/>
                          <w:kern w:val="0"/>
                          <w:sz w:val="28"/>
                          <w:szCs w:val="28"/>
                          <w:lang w:val="zh-CN" w:bidi="zh-CN"/>
                        </w:rPr>
                        <w:t>培养、联合导师队伍建设、经费筹措与投入</w:t>
                      </w:r>
                      <w:r>
                        <w:rPr>
                          <w:rFonts w:hint="eastAsia" w:ascii="仿宋_GB2312" w:hAnsi="仿宋_GB2312" w:eastAsia="仿宋_GB2312" w:cs="仿宋_GB2312"/>
                          <w:spacing w:val="-10"/>
                          <w:kern w:val="0"/>
                          <w:sz w:val="28"/>
                          <w:szCs w:val="28"/>
                          <w:lang w:val="en-US" w:bidi="zh-CN"/>
                        </w:rPr>
                        <w:t>使用</w:t>
                      </w:r>
                      <w:r>
                        <w:rPr>
                          <w:rFonts w:hint="eastAsia" w:ascii="仿宋_GB2312" w:hAnsi="仿宋_GB2312" w:eastAsia="仿宋_GB2312" w:cs="仿宋_GB2312"/>
                          <w:spacing w:val="-10"/>
                          <w:kern w:val="0"/>
                          <w:sz w:val="28"/>
                          <w:szCs w:val="28"/>
                          <w:lang w:val="zh-CN" w:bidi="zh-CN"/>
                        </w:rPr>
                        <w:t>、合作科研</w:t>
                      </w:r>
                      <w:r>
                        <w:rPr>
                          <w:rFonts w:hint="eastAsia" w:ascii="仿宋_GB2312" w:hAnsi="仿宋_GB2312" w:eastAsia="仿宋_GB2312" w:cs="仿宋_GB2312"/>
                          <w:spacing w:val="-3"/>
                          <w:kern w:val="0"/>
                          <w:sz w:val="28"/>
                          <w:szCs w:val="28"/>
                          <w:lang w:val="zh-CN" w:bidi="zh-CN"/>
                        </w:rPr>
                        <w:t>（</w:t>
                      </w:r>
                      <w:r>
                        <w:rPr>
                          <w:rFonts w:hint="eastAsia" w:ascii="仿宋_GB2312" w:hAnsi="仿宋_GB2312" w:eastAsia="仿宋_GB2312" w:cs="仿宋_GB2312"/>
                          <w:spacing w:val="-5"/>
                          <w:kern w:val="0"/>
                          <w:sz w:val="28"/>
                          <w:szCs w:val="28"/>
                          <w:lang w:val="zh-CN" w:bidi="zh-CN"/>
                        </w:rPr>
                        <w:t>研发、技术、</w:t>
                      </w:r>
                      <w:r>
                        <w:rPr>
                          <w:rFonts w:hint="eastAsia" w:ascii="仿宋_GB2312" w:hAnsi="仿宋_GB2312" w:eastAsia="仿宋_GB2312" w:cs="仿宋_GB2312"/>
                          <w:spacing w:val="-5"/>
                          <w:kern w:val="0"/>
                          <w:sz w:val="28"/>
                          <w:szCs w:val="28"/>
                          <w:lang w:val="en-US" w:bidi="zh-CN"/>
                        </w:rPr>
                        <w:t>教学</w:t>
                      </w:r>
                      <w:r>
                        <w:rPr>
                          <w:rFonts w:hint="eastAsia" w:ascii="仿宋_GB2312" w:hAnsi="仿宋_GB2312" w:eastAsia="仿宋_GB2312" w:cs="仿宋_GB2312"/>
                          <w:spacing w:val="-5"/>
                          <w:kern w:val="0"/>
                          <w:sz w:val="28"/>
                          <w:szCs w:val="28"/>
                          <w:lang w:val="zh-CN" w:bidi="zh-CN"/>
                        </w:rPr>
                        <w:t>等</w:t>
                      </w:r>
                      <w:r>
                        <w:rPr>
                          <w:rFonts w:hint="eastAsia" w:ascii="仿宋_GB2312" w:hAnsi="仿宋_GB2312" w:eastAsia="仿宋_GB2312" w:cs="仿宋_GB2312"/>
                          <w:spacing w:val="-13"/>
                          <w:kern w:val="0"/>
                          <w:sz w:val="28"/>
                          <w:szCs w:val="28"/>
                          <w:lang w:val="zh-CN" w:bidi="zh-CN"/>
                        </w:rPr>
                        <w:t>）</w:t>
                      </w:r>
                      <w:r>
                        <w:rPr>
                          <w:rFonts w:hint="eastAsia" w:ascii="仿宋_GB2312" w:hAnsi="仿宋_GB2312" w:eastAsia="仿宋_GB2312" w:cs="仿宋_GB2312"/>
                          <w:spacing w:val="-2"/>
                          <w:kern w:val="0"/>
                          <w:sz w:val="28"/>
                          <w:szCs w:val="28"/>
                          <w:lang w:val="zh-CN" w:bidi="zh-CN"/>
                        </w:rPr>
                        <w:t>项目、</w:t>
                      </w:r>
                      <w:r>
                        <w:rPr>
                          <w:rFonts w:hint="eastAsia" w:ascii="仿宋_GB2312" w:hAnsi="仿宋_GB2312" w:eastAsia="仿宋_GB2312" w:cs="仿宋_GB2312"/>
                          <w:spacing w:val="-7"/>
                          <w:kern w:val="0"/>
                          <w:sz w:val="28"/>
                          <w:szCs w:val="28"/>
                          <w:lang w:val="zh-CN" w:bidi="zh-CN"/>
                        </w:rPr>
                        <w:t>条件建设与资源共享等</w:t>
                      </w:r>
                      <w:r>
                        <w:rPr>
                          <w:rFonts w:hint="eastAsia" w:ascii="仿宋_GB2312" w:hAnsi="仿宋_GB2312" w:eastAsia="仿宋_GB2312" w:cs="仿宋_GB2312"/>
                          <w:spacing w:val="-55"/>
                          <w:kern w:val="0"/>
                          <w:sz w:val="28"/>
                          <w:szCs w:val="28"/>
                          <w:lang w:bidi="zh-CN"/>
                        </w:rPr>
                        <w:t xml:space="preserve"> </w:t>
                      </w:r>
                    </w:p>
                    <w:p>
                      <w:pPr>
                        <w:autoSpaceDE w:val="0"/>
                        <w:autoSpaceDN w:val="0"/>
                        <w:jc w:val="left"/>
                        <w:rPr>
                          <w:rFonts w:hint="eastAsia" w:ascii="仿宋_GB2312" w:hAnsi="仿宋_GB2312" w:eastAsia="仿宋_GB2312" w:cs="仿宋_GB2312"/>
                          <w:sz w:val="28"/>
                          <w:szCs w:val="28"/>
                          <w:lang w:val="zh-CN" w:bidi="zh-CN"/>
                        </w:rPr>
                      </w:pPr>
                    </w:p>
                    <w:p>
                      <w:pPr>
                        <w:autoSpaceDE w:val="0"/>
                        <w:autoSpaceDN w:val="0"/>
                        <w:jc w:val="left"/>
                        <w:rPr>
                          <w:rFonts w:hint="eastAsia" w:ascii="仿宋_GB2312" w:hAnsi="仿宋_GB2312" w:eastAsia="仿宋_GB2312" w:cs="仿宋_GB2312"/>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spacing w:line="400" w:lineRule="exact"/>
                        <w:ind w:firstLine="6440" w:firstLineChars="2300"/>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（单位公章）：</w:t>
                      </w:r>
                    </w:p>
                    <w:p>
                      <w:pPr>
                        <w:autoSpaceDE w:val="0"/>
                        <w:autoSpaceDN w:val="0"/>
                        <w:spacing w:line="400" w:lineRule="exact"/>
                        <w:ind w:firstLine="560" w:firstLineChars="200"/>
                        <w:rPr>
                          <w:rFonts w:hint="eastAsia" w:ascii="仿宋_GB2312" w:hAnsi="仿宋_GB2312" w:eastAsia="仿宋_GB2312" w:cs="仿宋_GB2312"/>
                          <w:color w:val="auto"/>
                          <w:sz w:val="28"/>
                          <w:szCs w:val="28"/>
                          <w:lang w:val="zh-CN" w:bidi="zh-CN"/>
                        </w:rPr>
                      </w:pPr>
                    </w:p>
                    <w:p>
                      <w:pPr>
                        <w:autoSpaceDE w:val="0"/>
                        <w:autoSpaceDN w:val="0"/>
                        <w:jc w:val="left"/>
                        <w:rPr>
                          <w:rFonts w:ascii="宋体" w:hAnsi="宋体" w:cs="宋体"/>
                          <w:sz w:val="20"/>
                          <w:szCs w:val="32"/>
                          <w:lang w:val="zh-CN" w:bidi="zh-CN"/>
                        </w:rPr>
                      </w:pP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en-US" w:bidi="zh-CN"/>
                        </w:rPr>
                        <w:t xml:space="preserve">      </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年</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月</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日</w:t>
                      </w: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8"/>
                          <w:szCs w:val="32"/>
                          <w:lang w:val="zh-CN" w:bidi="zh-CN"/>
                        </w:rPr>
                      </w:pPr>
                    </w:p>
                    <w:p>
                      <w:pPr>
                        <w:autoSpaceDE w:val="0"/>
                        <w:autoSpaceDN w:val="0"/>
                        <w:ind w:left="103"/>
                        <w:jc w:val="left"/>
                        <w:rPr>
                          <w:rFonts w:hint="eastAsia" w:ascii="仿宋_GB2312" w:hAnsi="仿宋_GB2312" w:eastAsia="仿宋_GB2312" w:cs="仿宋_GB2312"/>
                          <w:kern w:val="0"/>
                          <w:sz w:val="28"/>
                          <w:szCs w:val="28"/>
                          <w:lang w:val="zh-CN" w:bidi="zh-CN"/>
                        </w:rPr>
                      </w:pPr>
                      <w:r>
                        <w:rPr>
                          <w:rFonts w:hint="eastAsia" w:ascii="仿宋_GB2312" w:hAnsi="仿宋_GB2312" w:eastAsia="仿宋_GB2312" w:cs="仿宋_GB2312"/>
                          <w:kern w:val="0"/>
                          <w:sz w:val="28"/>
                          <w:szCs w:val="28"/>
                          <w:lang w:val="zh-CN" w:bidi="zh-CN"/>
                        </w:rPr>
                        <w:t>（可加附页）</w:t>
                      </w:r>
                    </w:p>
                  </w:txbxContent>
                </v:textbox>
                <w10:wrap type="topAndBottom"/>
              </v:shape>
            </w:pict>
          </mc:Fallback>
        </mc:AlternateContent>
      </w:r>
      <w:r>
        <w:rPr>
          <w:rFonts w:hint="eastAsia" w:ascii="黑体" w:hAnsi="黑体" w:eastAsia="黑体" w:cs="黑体"/>
          <w:color w:val="auto"/>
          <w:sz w:val="32"/>
          <w:szCs w:val="32"/>
          <w:lang w:val="zh-CN" w:bidi="zh-CN"/>
        </w:rPr>
        <w:t>四、基地建设方案</w:t>
      </w:r>
    </w:p>
    <w:p>
      <w:pPr>
        <w:autoSpaceDE w:val="0"/>
        <w:autoSpaceDN w:val="0"/>
        <w:spacing w:before="55" w:after="27"/>
        <w:ind w:firstLine="420" w:firstLineChars="200"/>
        <w:jc w:val="left"/>
        <w:rPr>
          <w:color w:val="auto"/>
        </w:rPr>
        <w:sectPr>
          <w:pgSz w:w="11910" w:h="16840"/>
          <w:pgMar w:top="2041" w:right="1587" w:bottom="1417" w:left="1587" w:header="0" w:footer="1077" w:gutter="0"/>
          <w:pgNumType w:fmt="decimal"/>
          <w:cols w:space="720" w:num="1"/>
        </w:sectPr>
      </w:pPr>
    </w:p>
    <w:p>
      <w:pPr>
        <w:autoSpaceDE w:val="0"/>
        <w:autoSpaceDN w:val="0"/>
        <w:spacing w:before="55" w:after="27"/>
        <w:jc w:val="left"/>
        <w:rPr>
          <w:rFonts w:hint="eastAsia" w:ascii="黑体" w:hAnsi="黑体" w:eastAsia="黑体" w:cs="黑体"/>
          <w:color w:val="auto"/>
          <w:sz w:val="32"/>
          <w:szCs w:val="32"/>
          <w:lang w:val="zh-CN" w:bidi="zh-CN"/>
        </w:rPr>
      </w:pPr>
      <w:r>
        <w:rPr>
          <w:rFonts w:hint="eastAsia" w:ascii="黑体" w:hAnsi="黑体" w:eastAsia="黑体" w:cs="黑体"/>
          <w:color w:val="auto"/>
          <w:sz w:val="32"/>
          <w:szCs w:val="32"/>
          <w:lang w:val="zh-CN" w:bidi="zh-CN"/>
        </w:rPr>
        <w:t>五、预期产出</w:t>
      </w:r>
    </w:p>
    <w:p>
      <w:pPr>
        <w:autoSpaceDE w:val="0"/>
        <w:autoSpaceDN w:val="0"/>
        <w:spacing w:before="55" w:after="27"/>
        <w:jc w:val="left"/>
        <w:rPr>
          <w:rFonts w:hint="eastAsia" w:ascii="黑体" w:hAnsi="黑体" w:eastAsia="黑体" w:cs="黑体"/>
          <w:color w:val="auto"/>
          <w:sz w:val="32"/>
          <w:szCs w:val="32"/>
          <w:lang w:val="zh-CN" w:bidi="zh-CN"/>
        </w:rPr>
      </w:pPr>
      <w:r>
        <w:rPr>
          <w:rFonts w:hint="eastAsia" w:ascii="黑体" w:hAnsi="黑体" w:eastAsia="黑体" w:cs="黑体"/>
          <w:color w:val="auto"/>
          <w:sz w:val="32"/>
          <w:szCs w:val="32"/>
          <w:lang w:val="zh-CN" w:bidi="zh-CN"/>
        </w:rPr>
        <mc:AlternateContent>
          <mc:Choice Requires="wps">
            <w:drawing>
              <wp:anchor distT="0" distB="0" distL="114300" distR="114300" simplePos="0" relativeHeight="251660288" behindDoc="1" locked="0" layoutInCell="1" allowOverlap="1">
                <wp:simplePos x="0" y="0"/>
                <wp:positionH relativeFrom="page">
                  <wp:posOffset>666115</wp:posOffset>
                </wp:positionH>
                <wp:positionV relativeFrom="paragraph">
                  <wp:posOffset>193675</wp:posOffset>
                </wp:positionV>
                <wp:extent cx="6372860" cy="7537450"/>
                <wp:effectExtent l="4445" t="4445" r="23495" b="20955"/>
                <wp:wrapTopAndBottom/>
                <wp:docPr id="2" name="文本框 2"/>
                <wp:cNvGraphicFramePr/>
                <a:graphic xmlns:a="http://schemas.openxmlformats.org/drawingml/2006/main">
                  <a:graphicData uri="http://schemas.microsoft.com/office/word/2010/wordprocessingShape">
                    <wps:wsp>
                      <wps:cNvSpPr txBox="true"/>
                      <wps:spPr>
                        <a:xfrm>
                          <a:off x="0" y="0"/>
                          <a:ext cx="5754370" cy="7537450"/>
                        </a:xfrm>
                        <a:prstGeom prst="rect">
                          <a:avLst/>
                        </a:prstGeom>
                        <a:noFill/>
                        <a:ln w="6097" cap="flat" cmpd="sng">
                          <a:solidFill>
                            <a:srgbClr val="000000"/>
                          </a:solidFill>
                          <a:prstDash val="solid"/>
                          <a:miter/>
                          <a:headEnd type="none" w="med" len="med"/>
                          <a:tailEnd type="none" w="med" len="med"/>
                        </a:ln>
                        <a:effectLst/>
                      </wps:spPr>
                      <wps:txbx>
                        <w:txbxContent>
                          <w:p>
                            <w:pPr>
                              <w:keepNext w:val="0"/>
                              <w:keepLines w:val="0"/>
                              <w:widowControl/>
                              <w:numPr>
                                <w:ilvl w:val="0"/>
                                <w:numId w:val="0"/>
                              </w:numPr>
                              <w:suppressLineNumbers w:val="0"/>
                              <w:jc w:val="both"/>
                              <w:rPr>
                                <w:rFonts w:hint="eastAsia" w:ascii="仿宋_GB2312" w:hAnsi="仿宋_GB2312" w:eastAsia="仿宋_GB2312" w:cs="仿宋_GB2312"/>
                                <w:spacing w:val="-7"/>
                                <w:kern w:val="0"/>
                                <w:sz w:val="28"/>
                                <w:szCs w:val="28"/>
                                <w:lang w:val="zh-CN" w:bidi="zh-CN"/>
                              </w:rPr>
                            </w:pPr>
                            <w:r>
                              <w:rPr>
                                <w:rFonts w:hint="eastAsia" w:ascii="仿宋_GB2312" w:hAnsi="仿宋_GB2312" w:eastAsia="仿宋_GB2312" w:cs="仿宋_GB2312"/>
                                <w:spacing w:val="-7"/>
                                <w:kern w:val="0"/>
                                <w:sz w:val="28"/>
                                <w:szCs w:val="28"/>
                                <w:lang w:val="zh-CN" w:bidi="zh-CN"/>
                              </w:rPr>
                              <w:t>根据建设内容，围绕未来</w:t>
                            </w:r>
                            <w:r>
                              <w:rPr>
                                <w:rFonts w:hint="eastAsia" w:ascii="仿宋_GB2312" w:hAnsi="仿宋_GB2312" w:eastAsia="仿宋_GB2312" w:cs="仿宋_GB2312"/>
                                <w:spacing w:val="-7"/>
                                <w:kern w:val="0"/>
                                <w:sz w:val="28"/>
                                <w:szCs w:val="28"/>
                                <w:lang w:val="en-US" w:bidi="zh-CN"/>
                              </w:rPr>
                              <w:t>一</w:t>
                            </w:r>
                            <w:r>
                              <w:rPr>
                                <w:rFonts w:hint="eastAsia" w:ascii="仿宋_GB2312" w:hAnsi="仿宋_GB2312" w:eastAsia="仿宋_GB2312" w:cs="仿宋_GB2312"/>
                                <w:spacing w:val="-7"/>
                                <w:kern w:val="0"/>
                                <w:sz w:val="28"/>
                                <w:szCs w:val="28"/>
                                <w:lang w:val="zh-CN" w:bidi="zh-CN"/>
                              </w:rPr>
                              <w:t>年基地产出形成预计计划，主要内容应以下内容：</w:t>
                            </w:r>
                            <w:r>
                              <w:rPr>
                                <w:rFonts w:hint="eastAsia" w:ascii="仿宋_GB2312" w:hAnsi="仿宋_GB2312" w:eastAsia="仿宋_GB2312" w:cs="仿宋_GB2312"/>
                                <w:spacing w:val="-7"/>
                                <w:kern w:val="0"/>
                                <w:sz w:val="28"/>
                                <w:szCs w:val="28"/>
                                <w:lang w:val="en-US" w:eastAsia="zh-CN" w:bidi="zh-CN"/>
                              </w:rPr>
                              <w:t>企业和市属技工院校年培养新质技能人才分别不少于30人、100人的实施计划；企业主体建设的基地通过产教融合形式每年招收实习和录用对口学校学生不少于30人的计划；市属技工院校每年形成的产教融合相关调研工作、专题调研报告。会同相关企业共同开发至少一门产教融合课程标准并应用教学；市属技工院校和企业的产教融合师资团队每年至少开展一次导师互培互训计划。依托产教融合基地，能够持续拓宽合作范围，在就业实习等方面进一步形成工学一体培养模式等制度。</w:t>
                            </w:r>
                          </w:p>
                          <w:p>
                            <w:pPr>
                              <w:keepNext w:val="0"/>
                              <w:keepLines w:val="0"/>
                              <w:widowControl/>
                              <w:numPr>
                                <w:ilvl w:val="0"/>
                                <w:numId w:val="0"/>
                              </w:numPr>
                              <w:suppressLineNumbers w:val="0"/>
                              <w:ind w:firstLine="532" w:firstLineChars="200"/>
                              <w:jc w:val="both"/>
                              <w:rPr>
                                <w:rFonts w:hint="eastAsia" w:ascii="仿宋_GB2312" w:hAnsi="仿宋_GB2312" w:eastAsia="仿宋_GB2312" w:cs="仿宋_GB2312"/>
                                <w:spacing w:val="-7"/>
                                <w:kern w:val="0"/>
                                <w:sz w:val="28"/>
                                <w:szCs w:val="28"/>
                                <w:lang w:val="zh-CN" w:bidi="zh-CN"/>
                              </w:rPr>
                            </w:pPr>
                          </w:p>
                          <w:p>
                            <w:pPr>
                              <w:autoSpaceDE w:val="0"/>
                              <w:autoSpaceDN w:val="0"/>
                              <w:jc w:val="left"/>
                              <w:rPr>
                                <w:rFonts w:hint="eastAsia" w:ascii="仿宋_GB2312" w:hAnsi="仿宋_GB2312" w:eastAsia="仿宋_GB2312" w:cs="仿宋_GB2312"/>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spacing w:line="400" w:lineRule="exact"/>
                              <w:ind w:firstLine="6440" w:firstLineChars="2300"/>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（单位公章）：</w:t>
                            </w:r>
                          </w:p>
                          <w:p>
                            <w:pPr>
                              <w:autoSpaceDE w:val="0"/>
                              <w:autoSpaceDN w:val="0"/>
                              <w:spacing w:line="400" w:lineRule="exact"/>
                              <w:ind w:firstLine="560" w:firstLineChars="200"/>
                              <w:rPr>
                                <w:rFonts w:hint="eastAsia" w:ascii="仿宋_GB2312" w:hAnsi="仿宋_GB2312" w:eastAsia="仿宋_GB2312" w:cs="仿宋_GB2312"/>
                                <w:color w:val="auto"/>
                                <w:sz w:val="28"/>
                                <w:szCs w:val="28"/>
                                <w:lang w:val="zh-CN" w:bidi="zh-CN"/>
                              </w:rPr>
                            </w:pPr>
                          </w:p>
                          <w:p>
                            <w:pPr>
                              <w:autoSpaceDE w:val="0"/>
                              <w:autoSpaceDN w:val="0"/>
                              <w:jc w:val="left"/>
                              <w:rPr>
                                <w:rFonts w:ascii="宋体" w:hAnsi="宋体" w:cs="宋体"/>
                                <w:sz w:val="20"/>
                                <w:szCs w:val="32"/>
                                <w:lang w:val="zh-CN" w:bidi="zh-CN"/>
                              </w:rPr>
                            </w:pP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en-US" w:bidi="zh-CN"/>
                              </w:rPr>
                              <w:t xml:space="preserve">      </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年</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月</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日</w:t>
                            </w: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8"/>
                                <w:szCs w:val="32"/>
                                <w:lang w:val="zh-CN" w:bidi="zh-CN"/>
                              </w:rPr>
                            </w:pPr>
                          </w:p>
                          <w:p>
                            <w:pPr>
                              <w:autoSpaceDE w:val="0"/>
                              <w:autoSpaceDN w:val="0"/>
                              <w:ind w:left="103"/>
                              <w:jc w:val="left"/>
                              <w:rPr>
                                <w:rFonts w:hint="eastAsia" w:ascii="仿宋_GB2312" w:hAnsi="仿宋_GB2312" w:eastAsia="仿宋_GB2312" w:cs="仿宋_GB2312"/>
                                <w:kern w:val="0"/>
                                <w:sz w:val="28"/>
                                <w:szCs w:val="28"/>
                                <w:lang w:val="zh-CN" w:bidi="zh-CN"/>
                              </w:rPr>
                            </w:pPr>
                            <w:r>
                              <w:rPr>
                                <w:rFonts w:hint="eastAsia" w:ascii="仿宋_GB2312" w:hAnsi="仿宋_GB2312" w:eastAsia="仿宋_GB2312" w:cs="仿宋_GB2312"/>
                                <w:kern w:val="0"/>
                                <w:sz w:val="28"/>
                                <w:szCs w:val="28"/>
                                <w:lang w:val="zh-CN" w:bidi="zh-CN"/>
                              </w:rPr>
                              <w:t>（可加附页）</w:t>
                            </w:r>
                          </w:p>
                        </w:txbxContent>
                      </wps:txbx>
                      <wps:bodyPr lIns="0" tIns="0" rIns="0" bIns="0" upright="true"/>
                    </wps:wsp>
                  </a:graphicData>
                </a:graphic>
              </wp:anchor>
            </w:drawing>
          </mc:Choice>
          <mc:Fallback>
            <w:pict>
              <v:shape id="_x0000_s1026" o:spid="_x0000_s1026" o:spt="202" type="#_x0000_t202" style="position:absolute;left:0pt;margin-left:52.45pt;margin-top:15.25pt;height:593.5pt;width:501.8pt;mso-position-horizontal-relative:page;mso-wrap-distance-bottom:0pt;mso-wrap-distance-top:0pt;z-index:-251656192;mso-width-relative:page;mso-height-relative:page;" filled="f" stroked="t" coordsize="21600,21600" o:gfxdata="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9dZCTtgAAAAMAQAA&#10;DwAAAAAAAAABACAAAAA4AAAAZHJzL2Rvd25yZXYueG1sUEsBAhQAFAAAAAgAh07iQN86JRwDAgAA&#10;+AMAAA4AAAAAAAAAAQAgAAAAPQEAAGRycy9lMm9Eb2MueG1sUEsFBgAAAAAGAAYAWQEAALIFAAAA&#10;AA==&#10;">
                <v:fill on="f" focussize="0,0"/>
                <v:stroke weight="0.48007874015748pt" color="#000000" joinstyle="miter"/>
                <v:imagedata o:title=""/>
                <o:lock v:ext="edit" aspectratio="f"/>
                <v:textbox inset="0mm,0mm,0mm,0mm">
                  <w:txbxContent>
                    <w:p>
                      <w:pPr>
                        <w:keepNext w:val="0"/>
                        <w:keepLines w:val="0"/>
                        <w:widowControl/>
                        <w:numPr>
                          <w:ilvl w:val="0"/>
                          <w:numId w:val="0"/>
                        </w:numPr>
                        <w:suppressLineNumbers w:val="0"/>
                        <w:jc w:val="both"/>
                        <w:rPr>
                          <w:rFonts w:hint="eastAsia" w:ascii="仿宋_GB2312" w:hAnsi="仿宋_GB2312" w:eastAsia="仿宋_GB2312" w:cs="仿宋_GB2312"/>
                          <w:spacing w:val="-7"/>
                          <w:kern w:val="0"/>
                          <w:sz w:val="28"/>
                          <w:szCs w:val="28"/>
                          <w:lang w:val="zh-CN" w:bidi="zh-CN"/>
                        </w:rPr>
                      </w:pPr>
                      <w:r>
                        <w:rPr>
                          <w:rFonts w:hint="eastAsia" w:ascii="仿宋_GB2312" w:hAnsi="仿宋_GB2312" w:eastAsia="仿宋_GB2312" w:cs="仿宋_GB2312"/>
                          <w:spacing w:val="-7"/>
                          <w:kern w:val="0"/>
                          <w:sz w:val="28"/>
                          <w:szCs w:val="28"/>
                          <w:lang w:val="zh-CN" w:bidi="zh-CN"/>
                        </w:rPr>
                        <w:t>根据建设内容，围绕未来</w:t>
                      </w:r>
                      <w:r>
                        <w:rPr>
                          <w:rFonts w:hint="eastAsia" w:ascii="仿宋_GB2312" w:hAnsi="仿宋_GB2312" w:eastAsia="仿宋_GB2312" w:cs="仿宋_GB2312"/>
                          <w:spacing w:val="-7"/>
                          <w:kern w:val="0"/>
                          <w:sz w:val="28"/>
                          <w:szCs w:val="28"/>
                          <w:lang w:val="en-US" w:bidi="zh-CN"/>
                        </w:rPr>
                        <w:t>一</w:t>
                      </w:r>
                      <w:r>
                        <w:rPr>
                          <w:rFonts w:hint="eastAsia" w:ascii="仿宋_GB2312" w:hAnsi="仿宋_GB2312" w:eastAsia="仿宋_GB2312" w:cs="仿宋_GB2312"/>
                          <w:spacing w:val="-7"/>
                          <w:kern w:val="0"/>
                          <w:sz w:val="28"/>
                          <w:szCs w:val="28"/>
                          <w:lang w:val="zh-CN" w:bidi="zh-CN"/>
                        </w:rPr>
                        <w:t>年基地产出形成预计计划，主要内容应以下内容：</w:t>
                      </w:r>
                      <w:r>
                        <w:rPr>
                          <w:rFonts w:hint="eastAsia" w:ascii="仿宋_GB2312" w:hAnsi="仿宋_GB2312" w:eastAsia="仿宋_GB2312" w:cs="仿宋_GB2312"/>
                          <w:spacing w:val="-7"/>
                          <w:kern w:val="0"/>
                          <w:sz w:val="28"/>
                          <w:szCs w:val="28"/>
                          <w:lang w:val="en-US" w:eastAsia="zh-CN" w:bidi="zh-CN"/>
                        </w:rPr>
                        <w:t>企业和市属技工院校年培养新质技能人才分别不少于30人、100人的实施计划；企业主体建设的基地通过产教融合形式每年招收实习和录用对口学校学生不少于30人的计划；市属技工院校每年形成的产教融合相关调研工作、专题调研报告。会同相关企业共同开发至少一门产教融合课程标准并应用教学；市属技工院校和企业的产教融合师资团队每年至少开展一次导师互培互训计划。依托产教融合基地，能够持续拓宽合作范围，在就业实习等方面进一步形成工学一体培养模式等制度。</w:t>
                      </w:r>
                    </w:p>
                    <w:p>
                      <w:pPr>
                        <w:keepNext w:val="0"/>
                        <w:keepLines w:val="0"/>
                        <w:widowControl/>
                        <w:numPr>
                          <w:ilvl w:val="0"/>
                          <w:numId w:val="0"/>
                        </w:numPr>
                        <w:suppressLineNumbers w:val="0"/>
                        <w:ind w:firstLine="532" w:firstLineChars="200"/>
                        <w:jc w:val="both"/>
                        <w:rPr>
                          <w:rFonts w:hint="eastAsia" w:ascii="仿宋_GB2312" w:hAnsi="仿宋_GB2312" w:eastAsia="仿宋_GB2312" w:cs="仿宋_GB2312"/>
                          <w:spacing w:val="-7"/>
                          <w:kern w:val="0"/>
                          <w:sz w:val="28"/>
                          <w:szCs w:val="28"/>
                          <w:lang w:val="zh-CN" w:bidi="zh-CN"/>
                        </w:rPr>
                      </w:pPr>
                    </w:p>
                    <w:p>
                      <w:pPr>
                        <w:autoSpaceDE w:val="0"/>
                        <w:autoSpaceDN w:val="0"/>
                        <w:jc w:val="left"/>
                        <w:rPr>
                          <w:rFonts w:hint="eastAsia" w:ascii="仿宋_GB2312" w:hAnsi="仿宋_GB2312" w:eastAsia="仿宋_GB2312" w:cs="仿宋_GB2312"/>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spacing w:line="400" w:lineRule="exact"/>
                        <w:ind w:firstLine="6440" w:firstLineChars="2300"/>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zh-CN" w:bidi="zh-CN"/>
                        </w:rPr>
                        <w:t>（单位公章）：</w:t>
                      </w:r>
                    </w:p>
                    <w:p>
                      <w:pPr>
                        <w:autoSpaceDE w:val="0"/>
                        <w:autoSpaceDN w:val="0"/>
                        <w:spacing w:line="400" w:lineRule="exact"/>
                        <w:ind w:firstLine="560" w:firstLineChars="200"/>
                        <w:rPr>
                          <w:rFonts w:hint="eastAsia" w:ascii="仿宋_GB2312" w:hAnsi="仿宋_GB2312" w:eastAsia="仿宋_GB2312" w:cs="仿宋_GB2312"/>
                          <w:color w:val="auto"/>
                          <w:sz w:val="28"/>
                          <w:szCs w:val="28"/>
                          <w:lang w:val="zh-CN" w:bidi="zh-CN"/>
                        </w:rPr>
                      </w:pPr>
                    </w:p>
                    <w:p>
                      <w:pPr>
                        <w:autoSpaceDE w:val="0"/>
                        <w:autoSpaceDN w:val="0"/>
                        <w:jc w:val="left"/>
                        <w:rPr>
                          <w:rFonts w:ascii="宋体" w:hAnsi="宋体" w:cs="宋体"/>
                          <w:sz w:val="20"/>
                          <w:szCs w:val="32"/>
                          <w:lang w:val="zh-CN" w:bidi="zh-CN"/>
                        </w:rPr>
                      </w:pP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en-US" w:bidi="zh-CN"/>
                        </w:rPr>
                        <w:t xml:space="preserve">      </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年</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月</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日</w:t>
                      </w: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0"/>
                          <w:szCs w:val="32"/>
                          <w:lang w:val="zh-CN" w:bidi="zh-CN"/>
                        </w:rPr>
                      </w:pPr>
                    </w:p>
                    <w:p>
                      <w:pPr>
                        <w:autoSpaceDE w:val="0"/>
                        <w:autoSpaceDN w:val="0"/>
                        <w:jc w:val="left"/>
                        <w:rPr>
                          <w:rFonts w:ascii="宋体" w:hAnsi="宋体" w:cs="宋体"/>
                          <w:sz w:val="28"/>
                          <w:szCs w:val="32"/>
                          <w:lang w:val="zh-CN" w:bidi="zh-CN"/>
                        </w:rPr>
                      </w:pPr>
                    </w:p>
                    <w:p>
                      <w:pPr>
                        <w:autoSpaceDE w:val="0"/>
                        <w:autoSpaceDN w:val="0"/>
                        <w:ind w:left="103"/>
                        <w:jc w:val="left"/>
                        <w:rPr>
                          <w:rFonts w:hint="eastAsia" w:ascii="仿宋_GB2312" w:hAnsi="仿宋_GB2312" w:eastAsia="仿宋_GB2312" w:cs="仿宋_GB2312"/>
                          <w:kern w:val="0"/>
                          <w:sz w:val="28"/>
                          <w:szCs w:val="28"/>
                          <w:lang w:val="zh-CN" w:bidi="zh-CN"/>
                        </w:rPr>
                      </w:pPr>
                      <w:r>
                        <w:rPr>
                          <w:rFonts w:hint="eastAsia" w:ascii="仿宋_GB2312" w:hAnsi="仿宋_GB2312" w:eastAsia="仿宋_GB2312" w:cs="仿宋_GB2312"/>
                          <w:kern w:val="0"/>
                          <w:sz w:val="28"/>
                          <w:szCs w:val="28"/>
                          <w:lang w:val="zh-CN" w:bidi="zh-CN"/>
                        </w:rPr>
                        <w:t>（可加附页）</w:t>
                      </w:r>
                    </w:p>
                  </w:txbxContent>
                </v:textbox>
                <w10:wrap type="topAndBottom"/>
              </v:shape>
            </w:pict>
          </mc:Fallback>
        </mc:AlternateContent>
      </w:r>
    </w:p>
    <w:p>
      <w:pPr>
        <w:autoSpaceDE w:val="0"/>
        <w:autoSpaceDN w:val="0"/>
        <w:spacing w:before="55" w:after="27"/>
        <w:jc w:val="left"/>
        <w:rPr>
          <w:rFonts w:hint="eastAsia" w:ascii="黑体" w:hAnsi="黑体" w:eastAsia="黑体" w:cs="黑体"/>
          <w:color w:val="auto"/>
          <w:sz w:val="32"/>
          <w:szCs w:val="32"/>
          <w:lang w:val="zh-CN" w:bidi="zh-CN"/>
        </w:rPr>
      </w:pPr>
      <w:r>
        <w:rPr>
          <w:rFonts w:hint="eastAsia" w:ascii="黑体" w:hAnsi="黑体" w:eastAsia="黑体" w:cs="黑体"/>
          <w:color w:val="auto"/>
          <w:sz w:val="32"/>
          <w:szCs w:val="32"/>
          <w:lang w:val="zh-CN" w:bidi="zh-CN"/>
        </w:rPr>
        <w:t>六、推荐意见</w:t>
      </w:r>
    </w:p>
    <w:tbl>
      <w:tblPr>
        <w:tblStyle w:val="10"/>
        <w:tblW w:w="9868" w:type="dxa"/>
        <w:tblInd w:w="-8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4" w:hRule="atLeast"/>
        </w:trPr>
        <w:tc>
          <w:tcPr>
            <w:tcW w:w="9868" w:type="dxa"/>
            <w:vMerge w:val="restart"/>
            <w:noWrap w:val="0"/>
            <w:vAlign w:val="top"/>
          </w:tcPr>
          <w:p>
            <w:pPr>
              <w:autoSpaceDE w:val="0"/>
              <w:autoSpaceDN w:val="0"/>
              <w:spacing w:line="400" w:lineRule="exact"/>
              <w:ind w:firstLine="560" w:firstLineChars="200"/>
              <w:jc w:val="left"/>
              <w:rPr>
                <w:rFonts w:hint="eastAsia" w:ascii="仿宋_GB2312" w:hAnsi="仿宋_GB2312" w:eastAsia="仿宋_GB2312" w:cs="仿宋_GB2312"/>
                <w:color w:val="auto"/>
                <w:sz w:val="28"/>
                <w:szCs w:val="28"/>
                <w:lang w:val="zh-CN" w:bidi="zh-CN"/>
              </w:rPr>
            </w:pPr>
          </w:p>
          <w:p>
            <w:pPr>
              <w:autoSpaceDE w:val="0"/>
              <w:autoSpaceDN w:val="0"/>
              <w:spacing w:line="400" w:lineRule="exact"/>
              <w:jc w:val="left"/>
              <w:rPr>
                <w:rFonts w:hint="default" w:ascii="仿宋_GB2312" w:hAnsi="仿宋_GB2312" w:eastAsia="仿宋_GB2312" w:cs="仿宋_GB2312"/>
                <w:b/>
                <w:color w:val="auto"/>
                <w:sz w:val="28"/>
                <w:szCs w:val="28"/>
                <w:lang w:val="en-US" w:bidi="zh-CN"/>
              </w:rPr>
            </w:pPr>
            <w:r>
              <w:rPr>
                <w:rFonts w:hint="eastAsia" w:ascii="仿宋_GB2312" w:hAnsi="仿宋_GB2312" w:eastAsia="仿宋_GB2312" w:cs="仿宋_GB2312"/>
                <w:b/>
                <w:color w:val="auto"/>
                <w:sz w:val="28"/>
                <w:szCs w:val="28"/>
                <w:lang w:val="en-US" w:bidi="zh-CN"/>
              </w:rPr>
              <w:t>申报单位意见：</w:t>
            </w:r>
          </w:p>
          <w:p>
            <w:pPr>
              <w:autoSpaceDE w:val="0"/>
              <w:autoSpaceDN w:val="0"/>
              <w:spacing w:line="400" w:lineRule="exact"/>
              <w:ind w:firstLine="560" w:firstLineChars="200"/>
              <w:rPr>
                <w:rFonts w:hint="eastAsia" w:ascii="仿宋_GB2312" w:hAnsi="仿宋_GB2312" w:eastAsia="仿宋_GB2312" w:cs="仿宋_GB2312"/>
                <w:color w:val="auto"/>
                <w:sz w:val="28"/>
                <w:szCs w:val="28"/>
                <w:lang w:val="zh-CN" w:bidi="zh-CN"/>
              </w:rPr>
            </w:pPr>
          </w:p>
          <w:p>
            <w:pPr>
              <w:autoSpaceDE w:val="0"/>
              <w:autoSpaceDN w:val="0"/>
              <w:spacing w:line="400" w:lineRule="exact"/>
              <w:ind w:firstLine="560" w:firstLineChars="200"/>
              <w:rPr>
                <w:rFonts w:hint="eastAsia" w:ascii="仿宋_GB2312" w:hAnsi="仿宋_GB2312" w:eastAsia="仿宋_GB2312" w:cs="仿宋_GB2312"/>
                <w:color w:val="auto"/>
                <w:sz w:val="28"/>
                <w:szCs w:val="28"/>
                <w:lang w:val="zh-CN" w:bidi="zh-CN"/>
              </w:rPr>
            </w:pPr>
          </w:p>
          <w:p>
            <w:pPr>
              <w:autoSpaceDE w:val="0"/>
              <w:autoSpaceDN w:val="0"/>
              <w:spacing w:line="400" w:lineRule="exact"/>
              <w:ind w:firstLine="560" w:firstLineChars="200"/>
              <w:rPr>
                <w:rFonts w:hint="default" w:ascii="仿宋_GB2312" w:hAnsi="仿宋_GB2312" w:eastAsia="仿宋_GB2312" w:cs="仿宋_GB2312"/>
                <w:color w:val="auto"/>
                <w:sz w:val="28"/>
                <w:szCs w:val="28"/>
                <w:lang w:val="en-US" w:bidi="zh-CN"/>
              </w:rPr>
            </w:pPr>
            <w:r>
              <w:rPr>
                <w:rFonts w:hint="eastAsia" w:ascii="仿宋_GB2312" w:hAnsi="仿宋_GB2312" w:eastAsia="仿宋_GB2312" w:cs="仿宋_GB2312"/>
                <w:color w:val="auto"/>
                <w:sz w:val="28"/>
                <w:szCs w:val="28"/>
                <w:lang w:val="en-US" w:bidi="zh-CN"/>
              </w:rPr>
              <w:t>我单位自愿申报</w:t>
            </w:r>
            <w:r>
              <w:rPr>
                <w:rFonts w:hint="eastAsia" w:ascii="仿宋_GB2312" w:hAnsi="仿宋_GB2312" w:eastAsia="仿宋_GB2312" w:cs="仿宋_GB2312"/>
                <w:color w:val="auto"/>
                <w:sz w:val="28"/>
                <w:szCs w:val="28"/>
                <w:lang w:val="en-US" w:eastAsia="zh-CN" w:bidi="zh-CN"/>
              </w:rPr>
              <w:t>长春市新兴和未来产业人才产教融合培养基地建设，同项目配合单位共同完成项目申报，确保提报材料真实有效。</w:t>
            </w:r>
          </w:p>
          <w:p>
            <w:pPr>
              <w:rPr>
                <w:rFonts w:hint="eastAsia" w:ascii="仿宋_GB2312" w:hAnsi="仿宋_GB2312" w:eastAsia="仿宋_GB2312" w:cs="仿宋_GB2312"/>
                <w:color w:val="auto"/>
                <w:sz w:val="28"/>
                <w:szCs w:val="28"/>
                <w:lang w:val="zh-CN"/>
              </w:rPr>
            </w:pPr>
          </w:p>
          <w:p>
            <w:pPr>
              <w:pStyle w:val="8"/>
              <w:ind w:firstLine="562"/>
              <w:rPr>
                <w:rFonts w:hint="eastAsia" w:ascii="仿宋_GB2312" w:hAnsi="仿宋_GB2312" w:cs="仿宋_GB2312"/>
                <w:color w:val="auto"/>
                <w:sz w:val="28"/>
                <w:szCs w:val="28"/>
                <w:lang w:val="zh-CN"/>
              </w:rPr>
            </w:pPr>
          </w:p>
          <w:p>
            <w:pPr>
              <w:rPr>
                <w:rFonts w:hint="eastAsia" w:ascii="仿宋_GB2312" w:hAnsi="仿宋_GB2312" w:eastAsia="仿宋_GB2312" w:cs="仿宋_GB2312"/>
                <w:color w:val="auto"/>
                <w:sz w:val="28"/>
                <w:szCs w:val="28"/>
                <w:lang w:val="zh-CN"/>
              </w:rPr>
            </w:pPr>
          </w:p>
          <w:p>
            <w:pPr>
              <w:autoSpaceDE w:val="0"/>
              <w:autoSpaceDN w:val="0"/>
              <w:spacing w:line="400" w:lineRule="exact"/>
              <w:rPr>
                <w:rFonts w:hint="eastAsia" w:ascii="仿宋_GB2312" w:hAnsi="仿宋_GB2312" w:eastAsia="仿宋_GB2312" w:cs="仿宋_GB2312"/>
                <w:color w:val="auto"/>
                <w:sz w:val="28"/>
                <w:szCs w:val="28"/>
                <w:lang w:bidi="zh-CN"/>
              </w:rPr>
            </w:pPr>
          </w:p>
          <w:p>
            <w:pPr>
              <w:autoSpaceDE w:val="0"/>
              <w:autoSpaceDN w:val="0"/>
              <w:spacing w:line="400" w:lineRule="exact"/>
              <w:ind w:firstLine="280" w:firstLineChars="100"/>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en-US" w:bidi="zh-CN"/>
              </w:rPr>
              <w:t>法定代表人</w:t>
            </w:r>
            <w:r>
              <w:rPr>
                <w:rFonts w:hint="eastAsia" w:ascii="仿宋_GB2312" w:hAnsi="仿宋_GB2312" w:eastAsia="仿宋_GB2312" w:cs="仿宋_GB2312"/>
                <w:color w:val="auto"/>
                <w:sz w:val="28"/>
                <w:szCs w:val="28"/>
                <w:lang w:val="zh-CN" w:bidi="zh-CN"/>
              </w:rPr>
              <w:t>（签字）：</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（单位公章）：</w:t>
            </w:r>
          </w:p>
          <w:p>
            <w:pPr>
              <w:autoSpaceDE w:val="0"/>
              <w:autoSpaceDN w:val="0"/>
              <w:spacing w:line="400" w:lineRule="exact"/>
              <w:ind w:firstLine="560" w:firstLineChars="200"/>
              <w:jc w:val="right"/>
              <w:rPr>
                <w:rFonts w:hint="eastAsia" w:ascii="仿宋_GB2312" w:hAnsi="仿宋_GB2312" w:eastAsia="仿宋_GB2312" w:cs="仿宋_GB2312"/>
                <w:color w:val="auto"/>
                <w:sz w:val="28"/>
                <w:szCs w:val="28"/>
                <w:lang w:val="zh-CN" w:bidi="zh-CN"/>
              </w:rPr>
            </w:pPr>
          </w:p>
          <w:p>
            <w:pPr>
              <w:autoSpaceDE w:val="0"/>
              <w:autoSpaceDN w:val="0"/>
              <w:spacing w:line="400" w:lineRule="exact"/>
              <w:ind w:firstLine="560" w:firstLineChars="200"/>
              <w:jc w:val="center"/>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年</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月</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5" w:hRule="atLeast"/>
        </w:trPr>
        <w:tc>
          <w:tcPr>
            <w:tcW w:w="9868" w:type="dxa"/>
            <w:vMerge w:val="continue"/>
            <w:noWrap w:val="0"/>
            <w:vAlign w:val="top"/>
          </w:tcPr>
          <w:p>
            <w:pPr>
              <w:autoSpaceDE w:val="0"/>
              <w:autoSpaceDN w:val="0"/>
              <w:spacing w:line="400" w:lineRule="exact"/>
              <w:ind w:firstLine="560" w:firstLineChars="200"/>
              <w:jc w:val="left"/>
              <w:rPr>
                <w:rFonts w:hint="eastAsia" w:ascii="仿宋_GB2312" w:hAnsi="仿宋_GB2312" w:eastAsia="仿宋_GB2312" w:cs="仿宋_GB2312"/>
                <w:color w:val="auto"/>
                <w:kern w:val="0"/>
                <w:sz w:val="28"/>
                <w:szCs w:val="2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9" w:hRule="atLeast"/>
        </w:trPr>
        <w:tc>
          <w:tcPr>
            <w:tcW w:w="9868" w:type="dxa"/>
            <w:noWrap w:val="0"/>
            <w:vAlign w:val="top"/>
          </w:tcPr>
          <w:p>
            <w:pPr>
              <w:autoSpaceDE w:val="0"/>
              <w:autoSpaceDN w:val="0"/>
              <w:spacing w:line="400" w:lineRule="exact"/>
              <w:jc w:val="left"/>
              <w:rPr>
                <w:rFonts w:hint="eastAsia" w:ascii="仿宋_GB2312" w:hAnsi="仿宋_GB2312" w:eastAsia="仿宋_GB2312" w:cs="仿宋_GB2312"/>
                <w:b/>
                <w:color w:val="auto"/>
                <w:sz w:val="28"/>
                <w:szCs w:val="28"/>
                <w:lang w:val="zh-CN" w:bidi="zh-CN"/>
              </w:rPr>
            </w:pPr>
            <w:r>
              <w:rPr>
                <w:rFonts w:hint="eastAsia" w:ascii="仿宋_GB2312" w:hAnsi="仿宋_GB2312" w:eastAsia="仿宋_GB2312" w:cs="仿宋_GB2312"/>
                <w:b/>
                <w:color w:val="auto"/>
                <w:sz w:val="28"/>
                <w:szCs w:val="28"/>
                <w:lang w:val="en-US" w:bidi="zh-CN"/>
              </w:rPr>
              <w:t>合作单位</w:t>
            </w:r>
            <w:r>
              <w:rPr>
                <w:rFonts w:hint="eastAsia" w:ascii="仿宋_GB2312" w:hAnsi="仿宋_GB2312" w:eastAsia="仿宋_GB2312" w:cs="仿宋_GB2312"/>
                <w:b/>
                <w:color w:val="auto"/>
                <w:sz w:val="28"/>
                <w:szCs w:val="28"/>
                <w:lang w:bidi="zh-CN"/>
              </w:rPr>
              <w:t>意见：</w:t>
            </w:r>
          </w:p>
          <w:p>
            <w:pPr>
              <w:autoSpaceDE w:val="0"/>
              <w:autoSpaceDN w:val="0"/>
              <w:spacing w:line="400" w:lineRule="exact"/>
              <w:ind w:firstLine="560" w:firstLineChars="200"/>
              <w:rPr>
                <w:rFonts w:hint="eastAsia" w:ascii="仿宋_GB2312" w:hAnsi="仿宋_GB2312" w:eastAsia="仿宋_GB2312" w:cs="仿宋_GB2312"/>
                <w:color w:val="auto"/>
                <w:sz w:val="28"/>
                <w:szCs w:val="28"/>
                <w:lang w:val="zh-CN" w:bidi="zh-CN"/>
              </w:rPr>
            </w:pPr>
          </w:p>
          <w:p>
            <w:pPr>
              <w:autoSpaceDE w:val="0"/>
              <w:autoSpaceDN w:val="0"/>
              <w:spacing w:line="400" w:lineRule="exact"/>
              <w:ind w:firstLine="560" w:firstLineChars="200"/>
              <w:rPr>
                <w:rFonts w:hint="eastAsia" w:ascii="仿宋_GB2312" w:hAnsi="仿宋_GB2312" w:eastAsia="仿宋_GB2312" w:cs="仿宋_GB2312"/>
                <w:color w:val="auto"/>
                <w:sz w:val="28"/>
                <w:szCs w:val="28"/>
                <w:lang w:val="zh-CN" w:bidi="zh-CN"/>
              </w:rPr>
            </w:pPr>
          </w:p>
          <w:p>
            <w:pPr>
              <w:autoSpaceDE w:val="0"/>
              <w:autoSpaceDN w:val="0"/>
              <w:spacing w:line="400" w:lineRule="exact"/>
              <w:ind w:firstLine="560" w:firstLineChars="200"/>
              <w:rPr>
                <w:rFonts w:hint="eastAsia" w:ascii="仿宋_GB2312" w:hAnsi="仿宋_GB2312" w:eastAsia="仿宋_GB2312" w:cs="仿宋_GB2312"/>
                <w:color w:val="auto"/>
                <w:sz w:val="28"/>
                <w:szCs w:val="28"/>
                <w:lang w:val="zh-CN" w:bidi="zh-CN"/>
              </w:rPr>
            </w:pPr>
          </w:p>
          <w:p>
            <w:pPr>
              <w:autoSpaceDE w:val="0"/>
              <w:autoSpaceDN w:val="0"/>
              <w:spacing w:line="400" w:lineRule="exact"/>
              <w:ind w:firstLine="560" w:firstLineChars="200"/>
              <w:rPr>
                <w:rFonts w:hint="eastAsia" w:ascii="仿宋_GB2312" w:hAnsi="仿宋_GB2312" w:eastAsia="仿宋_GB2312" w:cs="仿宋_GB2312"/>
                <w:color w:val="auto"/>
                <w:sz w:val="28"/>
                <w:szCs w:val="28"/>
                <w:lang w:val="zh-CN" w:bidi="zh-CN"/>
              </w:rPr>
            </w:pPr>
          </w:p>
          <w:p>
            <w:pPr>
              <w:autoSpaceDE w:val="0"/>
              <w:autoSpaceDN w:val="0"/>
              <w:spacing w:before="25" w:line="278" w:lineRule="auto"/>
              <w:ind w:left="103" w:right="195" w:firstLine="520" w:firstLineChars="200"/>
              <w:jc w:val="left"/>
              <w:rPr>
                <w:rFonts w:hint="default" w:ascii="仿宋_GB2312" w:hAnsi="仿宋_GB2312" w:eastAsia="仿宋_GB2312" w:cs="仿宋_GB2312"/>
                <w:spacing w:val="-10"/>
                <w:kern w:val="0"/>
                <w:sz w:val="28"/>
                <w:szCs w:val="28"/>
                <w:lang w:val="en-US" w:bidi="zh-CN"/>
              </w:rPr>
            </w:pPr>
            <w:r>
              <w:rPr>
                <w:rFonts w:hint="eastAsia" w:ascii="仿宋_GB2312" w:hAnsi="仿宋_GB2312" w:eastAsia="仿宋_GB2312" w:cs="仿宋_GB2312"/>
                <w:spacing w:val="-10"/>
                <w:kern w:val="0"/>
                <w:sz w:val="28"/>
                <w:szCs w:val="28"/>
                <w:lang w:val="en-US" w:bidi="zh-CN"/>
              </w:rPr>
              <w:t>我单位同意支持配合项目建设申报单位共同完成</w:t>
            </w:r>
            <w:r>
              <w:rPr>
                <w:rFonts w:hint="eastAsia" w:ascii="仿宋_GB2312" w:hAnsi="仿宋_GB2312" w:eastAsia="仿宋_GB2312" w:cs="仿宋_GB2312"/>
                <w:spacing w:val="-10"/>
                <w:kern w:val="0"/>
                <w:sz w:val="28"/>
                <w:szCs w:val="28"/>
                <w:lang w:val="en-US" w:eastAsia="zh-CN" w:bidi="zh-CN"/>
              </w:rPr>
              <w:t>长春市新兴和未来产业人才产教融合培养基地建设。</w:t>
            </w:r>
          </w:p>
          <w:p>
            <w:pPr>
              <w:rPr>
                <w:rFonts w:hint="eastAsia" w:ascii="仿宋_GB2312" w:hAnsi="仿宋_GB2312" w:eastAsia="仿宋_GB2312" w:cs="仿宋_GB2312"/>
                <w:color w:val="auto"/>
                <w:sz w:val="28"/>
                <w:szCs w:val="28"/>
                <w:lang w:val="zh-CN" w:bidi="zh-CN"/>
              </w:rPr>
            </w:pPr>
          </w:p>
          <w:p>
            <w:pPr>
              <w:pStyle w:val="8"/>
              <w:ind w:left="0" w:leftChars="0" w:firstLine="0" w:firstLineChars="0"/>
              <w:rPr>
                <w:rFonts w:hint="eastAsia" w:ascii="仿宋_GB2312" w:hAnsi="仿宋_GB2312" w:cs="仿宋_GB2312"/>
                <w:color w:val="auto"/>
                <w:sz w:val="28"/>
                <w:szCs w:val="28"/>
                <w:lang w:val="zh-CN"/>
              </w:rPr>
            </w:pPr>
            <w:bookmarkStart w:id="0" w:name="_GoBack"/>
            <w:bookmarkEnd w:id="0"/>
          </w:p>
          <w:p>
            <w:pPr>
              <w:autoSpaceDE w:val="0"/>
              <w:autoSpaceDN w:val="0"/>
              <w:spacing w:line="400" w:lineRule="exact"/>
              <w:ind w:firstLine="560" w:firstLineChars="200"/>
              <w:rPr>
                <w:rFonts w:hint="eastAsia" w:ascii="仿宋_GB2312" w:hAnsi="仿宋_GB2312" w:eastAsia="仿宋_GB2312" w:cs="仿宋_GB2312"/>
                <w:color w:val="auto"/>
                <w:sz w:val="28"/>
                <w:szCs w:val="28"/>
                <w:lang w:val="zh-CN" w:bidi="zh-CN"/>
              </w:rPr>
            </w:pPr>
          </w:p>
          <w:p>
            <w:pPr>
              <w:pStyle w:val="8"/>
              <w:ind w:firstLine="562"/>
              <w:rPr>
                <w:rFonts w:hint="eastAsia" w:ascii="仿宋_GB2312" w:hAnsi="仿宋_GB2312" w:cs="仿宋_GB2312"/>
                <w:color w:val="auto"/>
                <w:sz w:val="28"/>
                <w:szCs w:val="28"/>
                <w:lang w:val="zh-CN"/>
              </w:rPr>
            </w:pPr>
          </w:p>
          <w:p>
            <w:pPr>
              <w:autoSpaceDE w:val="0"/>
              <w:autoSpaceDN w:val="0"/>
              <w:spacing w:line="400" w:lineRule="exact"/>
              <w:ind w:firstLine="560" w:firstLineChars="200"/>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en-US" w:bidi="zh-CN"/>
              </w:rPr>
              <w:t xml:space="preserve">   </w:t>
            </w:r>
            <w:r>
              <w:rPr>
                <w:rFonts w:hint="eastAsia" w:ascii="仿宋_GB2312" w:hAnsi="仿宋_GB2312" w:eastAsia="仿宋_GB2312" w:cs="仿宋_GB2312"/>
                <w:color w:val="auto"/>
                <w:sz w:val="28"/>
                <w:szCs w:val="28"/>
                <w:lang w:val="zh-CN" w:bidi="zh-CN"/>
              </w:rPr>
              <w:t>（单位公章）：</w:t>
            </w:r>
          </w:p>
          <w:p>
            <w:pPr>
              <w:autoSpaceDE w:val="0"/>
              <w:autoSpaceDN w:val="0"/>
              <w:spacing w:line="400" w:lineRule="exact"/>
              <w:ind w:firstLine="560" w:firstLineChars="200"/>
              <w:rPr>
                <w:rFonts w:hint="eastAsia" w:ascii="仿宋_GB2312" w:hAnsi="仿宋_GB2312" w:eastAsia="仿宋_GB2312" w:cs="仿宋_GB2312"/>
                <w:color w:val="auto"/>
                <w:sz w:val="28"/>
                <w:szCs w:val="28"/>
                <w:lang w:val="zh-CN" w:bidi="zh-CN"/>
              </w:rPr>
            </w:pPr>
          </w:p>
          <w:p>
            <w:pPr>
              <w:autoSpaceDE w:val="0"/>
              <w:autoSpaceDN w:val="0"/>
              <w:spacing w:line="400" w:lineRule="exact"/>
              <w:ind w:firstLine="560" w:firstLineChars="200"/>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年</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月</w:t>
            </w:r>
            <w:r>
              <w:rPr>
                <w:rFonts w:hint="eastAsia" w:ascii="仿宋_GB2312" w:hAnsi="仿宋_GB2312" w:eastAsia="仿宋_GB2312" w:cs="仿宋_GB2312"/>
                <w:color w:val="auto"/>
                <w:sz w:val="28"/>
                <w:szCs w:val="28"/>
                <w:lang w:bidi="zh-CN"/>
              </w:rPr>
              <w:t xml:space="preserve">  </w:t>
            </w:r>
            <w:r>
              <w:rPr>
                <w:rFonts w:hint="eastAsia" w:ascii="仿宋_GB2312" w:hAnsi="仿宋_GB2312" w:eastAsia="仿宋_GB2312" w:cs="仿宋_GB2312"/>
                <w:color w:val="auto"/>
                <w:sz w:val="28"/>
                <w:szCs w:val="28"/>
                <w:lang w:val="zh-CN" w:bidi="zh-CN"/>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420" w:rightChars="200"/>
      <w:rPr>
        <w:rFonts w:hint="eastAsia"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5"/>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FFC7C0"/>
    <w:rsid w:val="78FB6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widowControl/>
      <w:spacing w:before="260" w:after="260" w:line="415" w:lineRule="auto"/>
      <w:textAlignment w:val="baseline"/>
    </w:pPr>
    <w:rPr>
      <w:rFonts w:ascii="Calibri" w:hAnsi="Calibri" w:eastAsia="宋体" w:cs="Times New Roman"/>
      <w:b/>
      <w:bCs/>
      <w:sz w:val="22"/>
      <w:szCs w:val="32"/>
      <w:lang w:bidi="ar-SA"/>
    </w:rPr>
  </w:style>
  <w:style w:type="paragraph" w:styleId="3">
    <w:name w:val="Body Text"/>
    <w:basedOn w:val="1"/>
    <w:qFormat/>
    <w:uiPriority w:val="0"/>
    <w:pPr>
      <w:jc w:val="center"/>
    </w:pPr>
    <w:rPr>
      <w:b/>
      <w:bCs/>
      <w:color w:val="FF0000"/>
      <w:sz w:val="48"/>
      <w:szCs w:val="27"/>
    </w:rPr>
  </w:style>
  <w:style w:type="paragraph" w:styleId="4">
    <w:name w:val="Body Text Indent"/>
    <w:basedOn w:val="1"/>
    <w:qFormat/>
    <w:uiPriority w:val="0"/>
    <w:pPr>
      <w:spacing w:line="360" w:lineRule="exact"/>
      <w:ind w:firstLine="420" w:firstLineChars="200"/>
    </w:pPr>
    <w:rPr>
      <w:rFonts w:ascii="宋体" w:hAnsi="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3"/>
    <w:next w:val="1"/>
    <w:qFormat/>
    <w:uiPriority w:val="0"/>
    <w:pPr>
      <w:widowControl w:val="0"/>
      <w:ind w:firstLine="880" w:firstLineChars="200"/>
      <w:jc w:val="both"/>
    </w:pPr>
    <w:rPr>
      <w:rFonts w:ascii="Times New Roman" w:hAnsi="Times New Roman" w:eastAsia="仿宋_GB2312" w:cs="Times New Roman"/>
      <w:kern w:val="0"/>
      <w:sz w:val="32"/>
      <w:szCs w:val="20"/>
      <w:lang w:val="en-US" w:eastAsia="zh-CN" w:bidi="ar-SA"/>
    </w:rPr>
  </w:style>
  <w:style w:type="paragraph" w:styleId="9">
    <w:name w:val="Body Text First Indent 2"/>
    <w:basedOn w:val="4"/>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21</TotalTime>
  <ScaleCrop>false</ScaleCrop>
  <LinksUpToDate>false</LinksUpToDate>
  <CharactersWithSpaces>0</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2025-12-24T15:58:00Z</dcterms:created>
  <dc:creator>Administrator</dc:creator>
  <cp:lastModifiedBy>langchao</cp:lastModifiedBy>
  <dcterms:modified xsi:type="dcterms:W3CDTF">2025-12-24T16:32:09Z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KSOTemplateDocerSaveRecord">
    <vt:lpwstr>eyJoZGlkIjoiZTIzNDhlZDMwYzU4ZWQyOTczZmEyZmJjOWE5NjA2N2UiLCJ1c2VySWQiOiI2MDgyNjE3NzUifQ==</vt:lpwstr>
  </property>
  <property fmtid="{D5CDD505-2E9C-101B-9397-08002B2CF9AE}" pid="4" name="ICV">
    <vt:lpwstr>B4ECBF3AF4E34997BF88BBF20ABA26E1_12</vt:lpwstr>
  </property>
</Properties>
</file>