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00" w:rsidRDefault="006E5400">
      <w:r>
        <w:rPr>
          <w:rFonts w:hint="eastAsia"/>
        </w:rPr>
        <w:t>附件</w:t>
      </w:r>
      <w:r>
        <w:rPr>
          <w:rFonts w:hint="eastAsia"/>
        </w:rPr>
        <w:t>3</w:t>
      </w:r>
      <w:r>
        <w:rPr>
          <w:rFonts w:hint="eastAsia"/>
        </w:rPr>
        <w:t>：</w:t>
      </w:r>
    </w:p>
    <w:tbl>
      <w:tblPr>
        <w:tblW w:w="10622" w:type="dxa"/>
        <w:jc w:val="center"/>
        <w:tblLayout w:type="fixed"/>
        <w:tblCellMar>
          <w:left w:w="0" w:type="dxa"/>
          <w:right w:w="0" w:type="dxa"/>
        </w:tblCellMar>
        <w:tblLook w:val="04A0"/>
      </w:tblPr>
      <w:tblGrid>
        <w:gridCol w:w="648"/>
        <w:gridCol w:w="4151"/>
        <w:gridCol w:w="1256"/>
        <w:gridCol w:w="952"/>
        <w:gridCol w:w="1711"/>
        <w:gridCol w:w="1256"/>
        <w:gridCol w:w="648"/>
      </w:tblGrid>
      <w:tr w:rsidR="00E010C8">
        <w:trPr>
          <w:trHeight w:val="975"/>
          <w:jc w:val="center"/>
        </w:trPr>
        <w:tc>
          <w:tcPr>
            <w:tcW w:w="10622" w:type="dxa"/>
            <w:gridSpan w:val="7"/>
            <w:tcBorders>
              <w:top w:val="nil"/>
              <w:left w:val="nil"/>
              <w:bottom w:val="single" w:sz="4" w:space="0" w:color="auto"/>
              <w:right w:val="nil"/>
            </w:tcBorders>
            <w:shd w:val="clear" w:color="auto" w:fill="auto"/>
            <w:tcMar>
              <w:top w:w="15" w:type="dxa"/>
              <w:left w:w="15" w:type="dxa"/>
              <w:bottom w:w="0" w:type="dxa"/>
              <w:right w:w="15" w:type="dxa"/>
            </w:tcMar>
            <w:vAlign w:val="center"/>
          </w:tcPr>
          <w:p w:rsidR="00E010C8" w:rsidRDefault="0087550A">
            <w:pPr>
              <w:jc w:val="center"/>
              <w:rPr>
                <w:color w:val="000000"/>
                <w:sz w:val="44"/>
                <w:szCs w:val="44"/>
              </w:rPr>
            </w:pPr>
            <w:r>
              <w:rPr>
                <w:rFonts w:hint="eastAsia"/>
                <w:color w:val="000000"/>
                <w:sz w:val="44"/>
                <w:szCs w:val="44"/>
              </w:rPr>
              <w:t>长春市大学生创业项目</w:t>
            </w:r>
            <w:r>
              <w:rPr>
                <w:rFonts w:hint="eastAsia"/>
                <w:color w:val="000000"/>
                <w:sz w:val="44"/>
                <w:szCs w:val="44"/>
              </w:rPr>
              <w:t>推介表</w:t>
            </w:r>
          </w:p>
          <w:p w:rsidR="00E010C8" w:rsidRDefault="0087550A">
            <w:pPr>
              <w:spacing w:line="600" w:lineRule="exact"/>
              <w:ind w:firstLineChars="200" w:firstLine="560"/>
              <w:rPr>
                <w:color w:val="000000"/>
                <w:sz w:val="44"/>
                <w:szCs w:val="44"/>
              </w:rPr>
            </w:pPr>
            <w:bookmarkStart w:id="0" w:name="_GoBack"/>
            <w:r>
              <w:rPr>
                <w:rFonts w:ascii="仿宋" w:eastAsia="仿宋" w:hAnsi="仿宋" w:cs="宋体" w:hint="eastAsia"/>
                <w:kern w:val="0"/>
                <w:sz w:val="28"/>
                <w:szCs w:val="28"/>
              </w:rPr>
              <w:t>为</w:t>
            </w:r>
            <w:r>
              <w:rPr>
                <w:rFonts w:ascii="仿宋" w:eastAsia="仿宋" w:hAnsi="仿宋" w:cs="宋体" w:hint="eastAsia"/>
                <w:kern w:val="0"/>
                <w:sz w:val="28"/>
                <w:szCs w:val="28"/>
              </w:rPr>
              <w:t>集聚优质创新创业资源，搭建</w:t>
            </w:r>
            <w:r>
              <w:rPr>
                <w:rFonts w:ascii="仿宋" w:eastAsia="仿宋" w:hAnsi="仿宋" w:cs="宋体" w:hint="eastAsia"/>
                <w:color w:val="000000" w:themeColor="text1"/>
                <w:kern w:val="0"/>
                <w:sz w:val="28"/>
                <w:szCs w:val="28"/>
              </w:rPr>
              <w:t>促进留</w:t>
            </w:r>
            <w:proofErr w:type="gramStart"/>
            <w:r>
              <w:rPr>
                <w:rFonts w:ascii="仿宋" w:eastAsia="仿宋" w:hAnsi="仿宋" w:cs="宋体" w:hint="eastAsia"/>
                <w:color w:val="000000" w:themeColor="text1"/>
                <w:kern w:val="0"/>
                <w:sz w:val="28"/>
                <w:szCs w:val="28"/>
              </w:rPr>
              <w:t>长</w:t>
            </w:r>
            <w:r>
              <w:rPr>
                <w:rFonts w:ascii="仿宋" w:eastAsia="仿宋" w:hAnsi="仿宋" w:cs="宋体" w:hint="eastAsia"/>
                <w:kern w:val="0"/>
                <w:sz w:val="28"/>
                <w:szCs w:val="28"/>
              </w:rPr>
              <w:t>创新</w:t>
            </w:r>
            <w:proofErr w:type="gramEnd"/>
            <w:r>
              <w:rPr>
                <w:rFonts w:ascii="仿宋" w:eastAsia="仿宋" w:hAnsi="仿宋" w:cs="宋体" w:hint="eastAsia"/>
                <w:kern w:val="0"/>
                <w:sz w:val="28"/>
                <w:szCs w:val="28"/>
              </w:rPr>
              <w:t>创业服务平台，</w:t>
            </w:r>
            <w:r>
              <w:rPr>
                <w:rFonts w:ascii="仿宋" w:eastAsia="仿宋" w:hAnsi="仿宋" w:cs="宋体" w:hint="eastAsia"/>
                <w:kern w:val="0"/>
                <w:sz w:val="28"/>
                <w:szCs w:val="28"/>
              </w:rPr>
              <w:t>长春市人才服务中心征集了一些创业项目，有寻求合作的各类人员可直接与下列单位联系。长春市人才服务中心咨询电话：</w:t>
            </w:r>
            <w:r>
              <w:rPr>
                <w:rFonts w:ascii="仿宋" w:eastAsia="仿宋" w:hAnsi="仿宋" w:cs="宋体" w:hint="eastAsia"/>
                <w:kern w:val="0"/>
                <w:sz w:val="28"/>
                <w:szCs w:val="28"/>
              </w:rPr>
              <w:t>88781558</w:t>
            </w:r>
            <w:r>
              <w:rPr>
                <w:rFonts w:ascii="仿宋" w:eastAsia="仿宋" w:hAnsi="仿宋" w:cs="宋体" w:hint="eastAsia"/>
                <w:kern w:val="0"/>
                <w:sz w:val="28"/>
                <w:szCs w:val="28"/>
              </w:rPr>
              <w:t>。</w:t>
            </w:r>
            <w:bookmarkEnd w:id="0"/>
          </w:p>
        </w:tc>
      </w:tr>
      <w:tr w:rsidR="00E010C8">
        <w:trPr>
          <w:trHeight w:val="55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sz w:val="22"/>
                <w:szCs w:val="22"/>
              </w:rPr>
            </w:pPr>
            <w:r>
              <w:rPr>
                <w:rFonts w:hint="eastAsia"/>
                <w:sz w:val="22"/>
                <w:szCs w:val="22"/>
              </w:rPr>
              <w:t>序号</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sz w:val="22"/>
                <w:szCs w:val="22"/>
              </w:rPr>
            </w:pPr>
            <w:r>
              <w:rPr>
                <w:rFonts w:hint="eastAsia"/>
                <w:sz w:val="22"/>
                <w:szCs w:val="22"/>
              </w:rPr>
              <w:t>项目名称</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sz w:val="22"/>
                <w:szCs w:val="22"/>
              </w:rPr>
            </w:pPr>
            <w:r>
              <w:rPr>
                <w:rFonts w:hint="eastAsia"/>
                <w:sz w:val="22"/>
                <w:szCs w:val="22"/>
              </w:rPr>
              <w:t>产业类别</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sz w:val="22"/>
                <w:szCs w:val="22"/>
              </w:rPr>
            </w:pPr>
            <w:r>
              <w:rPr>
                <w:rFonts w:hint="eastAsia"/>
                <w:sz w:val="22"/>
                <w:szCs w:val="22"/>
              </w:rPr>
              <w:t>持有人</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sz w:val="22"/>
                <w:szCs w:val="22"/>
              </w:rPr>
            </w:pPr>
            <w:r>
              <w:rPr>
                <w:rFonts w:hint="eastAsia"/>
                <w:sz w:val="22"/>
                <w:szCs w:val="22"/>
              </w:rPr>
              <w:t>联系电话</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sz w:val="22"/>
                <w:szCs w:val="22"/>
              </w:rPr>
            </w:pPr>
            <w:r>
              <w:rPr>
                <w:rFonts w:hint="eastAsia"/>
                <w:sz w:val="22"/>
                <w:szCs w:val="22"/>
              </w:rPr>
              <w:t>开发方式</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sz w:val="22"/>
                <w:szCs w:val="22"/>
              </w:rPr>
            </w:pPr>
            <w:r>
              <w:rPr>
                <w:rFonts w:hint="eastAsia"/>
                <w:sz w:val="22"/>
                <w:szCs w:val="22"/>
              </w:rPr>
              <w:t>备注</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物联网</w:t>
            </w:r>
            <w:r>
              <w:rPr>
                <w:rFonts w:hint="eastAsia"/>
                <w:color w:val="000000"/>
                <w:sz w:val="22"/>
                <w:szCs w:val="22"/>
              </w:rPr>
              <w:t>-</w:t>
            </w:r>
            <w:r>
              <w:rPr>
                <w:rFonts w:hint="eastAsia"/>
                <w:color w:val="000000"/>
                <w:sz w:val="22"/>
                <w:szCs w:val="22"/>
              </w:rPr>
              <w:t>智能家居</w:t>
            </w:r>
            <w:r>
              <w:rPr>
                <w:rFonts w:hint="eastAsia"/>
                <w:color w:val="000000"/>
                <w:sz w:val="22"/>
                <w:szCs w:val="22"/>
              </w:rPr>
              <w:t xml:space="preserve">  </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高雅萍</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13904320366</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2</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多矩阵高精度光电轴角编码器</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艾广燚</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13756032518</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FF0000"/>
                <w:sz w:val="22"/>
                <w:szCs w:val="22"/>
              </w:rPr>
            </w:pPr>
            <w:r>
              <w:rPr>
                <w:rFonts w:hint="eastAsia"/>
                <w:color w:val="FF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3</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无线遥控指纹汽车防盗系统</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proofErr w:type="gramStart"/>
            <w:r>
              <w:rPr>
                <w:rFonts w:hint="eastAsia"/>
                <w:color w:val="000000"/>
                <w:sz w:val="22"/>
                <w:szCs w:val="22"/>
              </w:rPr>
              <w:t>孟宪刚</w:t>
            </w:r>
            <w:proofErr w:type="gramEnd"/>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13756931762</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581"/>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4</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“至清洁•享自然”—新型污水净化系统</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杨继凯</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15144163608</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5</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《猎人科技</w:t>
            </w:r>
            <w:r>
              <w:rPr>
                <w:rFonts w:hint="eastAsia"/>
                <w:color w:val="000000"/>
                <w:sz w:val="22"/>
                <w:szCs w:val="22"/>
              </w:rPr>
              <w:t>VR</w:t>
            </w:r>
            <w:r>
              <w:rPr>
                <w:rFonts w:hint="eastAsia"/>
                <w:color w:val="000000"/>
                <w:sz w:val="22"/>
                <w:szCs w:val="22"/>
              </w:rPr>
              <w:t>智慧医疗》</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唐坤</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18644975257</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6</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Li-</w:t>
            </w:r>
            <w:proofErr w:type="spellStart"/>
            <w:r>
              <w:rPr>
                <w:rFonts w:hint="eastAsia"/>
                <w:color w:val="000000"/>
                <w:sz w:val="22"/>
                <w:szCs w:val="22"/>
              </w:rPr>
              <w:t>Fi</w:t>
            </w:r>
            <w:proofErr w:type="spellEnd"/>
            <w:r>
              <w:rPr>
                <w:rFonts w:hint="eastAsia"/>
                <w:color w:val="000000"/>
                <w:sz w:val="22"/>
                <w:szCs w:val="22"/>
              </w:rPr>
              <w:t>室内通信导航定位系统</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母</w:t>
            </w:r>
            <w:proofErr w:type="gramStart"/>
            <w:r>
              <w:rPr>
                <w:rFonts w:hint="eastAsia"/>
                <w:color w:val="000000"/>
                <w:sz w:val="22"/>
                <w:szCs w:val="22"/>
              </w:rPr>
              <w:t>一</w:t>
            </w:r>
            <w:proofErr w:type="gramEnd"/>
            <w:r>
              <w:rPr>
                <w:rFonts w:hint="eastAsia"/>
                <w:color w:val="000000"/>
                <w:sz w:val="22"/>
                <w:szCs w:val="22"/>
              </w:rPr>
              <w:t>宁</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18943926050</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7</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proofErr w:type="gramStart"/>
            <w:r>
              <w:rPr>
                <w:rFonts w:hint="eastAsia"/>
                <w:color w:val="000000"/>
                <w:sz w:val="22"/>
                <w:szCs w:val="22"/>
              </w:rPr>
              <w:t>创源新绿</w:t>
            </w:r>
            <w:proofErr w:type="gramEnd"/>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王佳宝</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18304407849</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8</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proofErr w:type="gramStart"/>
            <w:r>
              <w:rPr>
                <w:rFonts w:hint="eastAsia"/>
                <w:color w:val="000000"/>
                <w:sz w:val="22"/>
                <w:szCs w:val="22"/>
              </w:rPr>
              <w:t>运动想享</w:t>
            </w:r>
            <w:proofErr w:type="gramEnd"/>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proofErr w:type="gramStart"/>
            <w:r>
              <w:rPr>
                <w:rFonts w:hint="eastAsia"/>
                <w:color w:val="000000"/>
                <w:sz w:val="22"/>
                <w:szCs w:val="22"/>
              </w:rPr>
              <w:t>郑博升</w:t>
            </w:r>
            <w:proofErr w:type="gramEnd"/>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15584612926</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9</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“小萌象”动画制作系统</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裴毓侠</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18626664769</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10</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高压测试电源</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proofErr w:type="gramStart"/>
            <w:r>
              <w:rPr>
                <w:rFonts w:hint="eastAsia"/>
                <w:color w:val="000000"/>
                <w:sz w:val="22"/>
                <w:szCs w:val="22"/>
              </w:rPr>
              <w:t>温冠宇</w:t>
            </w:r>
            <w:proofErr w:type="gramEnd"/>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13844975031</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11</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Cs w:val="21"/>
              </w:rPr>
            </w:pPr>
            <w:r>
              <w:rPr>
                <w:rFonts w:hint="eastAsia"/>
                <w:color w:val="000000"/>
                <w:szCs w:val="21"/>
              </w:rPr>
              <w:t>农业质保、测绘无人机</w:t>
            </w:r>
            <w:proofErr w:type="gramStart"/>
            <w:r>
              <w:rPr>
                <w:rFonts w:hint="eastAsia"/>
                <w:color w:val="000000"/>
                <w:szCs w:val="21"/>
              </w:rPr>
              <w:t>飞手创业</w:t>
            </w:r>
            <w:proofErr w:type="gramEnd"/>
            <w:r>
              <w:rPr>
                <w:rFonts w:hint="eastAsia"/>
                <w:color w:val="000000"/>
                <w:szCs w:val="21"/>
              </w:rPr>
              <w:t>项目</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proofErr w:type="gramStart"/>
            <w:r>
              <w:rPr>
                <w:rFonts w:hint="eastAsia"/>
                <w:color w:val="000000"/>
                <w:sz w:val="22"/>
                <w:szCs w:val="22"/>
              </w:rPr>
              <w:t>贾元鹏</w:t>
            </w:r>
            <w:proofErr w:type="gramEnd"/>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right"/>
              <w:rPr>
                <w:rFonts w:ascii="宋体" w:hAnsi="宋体" w:cs="宋体"/>
                <w:color w:val="000000"/>
                <w:szCs w:val="21"/>
              </w:rPr>
            </w:pPr>
            <w:r>
              <w:rPr>
                <w:rFonts w:hint="eastAsia"/>
                <w:color w:val="000000"/>
                <w:szCs w:val="21"/>
              </w:rPr>
              <w:t>18629868707</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12</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关爱守护</w:t>
            </w:r>
            <w:r>
              <w:rPr>
                <w:rFonts w:hint="eastAsia"/>
                <w:color w:val="000000"/>
                <w:sz w:val="22"/>
                <w:szCs w:val="22"/>
              </w:rPr>
              <w:t>--</w:t>
            </w:r>
            <w:r>
              <w:rPr>
                <w:rFonts w:hint="eastAsia"/>
                <w:color w:val="000000"/>
                <w:sz w:val="22"/>
                <w:szCs w:val="22"/>
              </w:rPr>
              <w:t>软硬件交互</w:t>
            </w:r>
            <w:r>
              <w:rPr>
                <w:rFonts w:hint="eastAsia"/>
                <w:color w:val="000000"/>
                <w:sz w:val="22"/>
                <w:szCs w:val="22"/>
              </w:rPr>
              <w:t>APP</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sz w:val="22"/>
                <w:szCs w:val="22"/>
              </w:rPr>
            </w:pPr>
            <w:r>
              <w:rPr>
                <w:rFonts w:hint="eastAsia"/>
                <w:sz w:val="22"/>
                <w:szCs w:val="22"/>
              </w:rPr>
              <w:t>谢鹏远</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18104180890</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13</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学霸</w:t>
            </w:r>
            <w:proofErr w:type="gramStart"/>
            <w:r>
              <w:rPr>
                <w:rFonts w:hint="eastAsia"/>
                <w:color w:val="000000"/>
                <w:sz w:val="22"/>
                <w:szCs w:val="22"/>
              </w:rPr>
              <w:t>帮知识</w:t>
            </w:r>
            <w:proofErr w:type="gramEnd"/>
            <w:r>
              <w:rPr>
                <w:rFonts w:hint="eastAsia"/>
                <w:color w:val="000000"/>
                <w:sz w:val="22"/>
                <w:szCs w:val="22"/>
              </w:rPr>
              <w:t>工厂</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王茜民</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17684333301</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14</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虚拟世界</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proofErr w:type="gramStart"/>
            <w:r>
              <w:rPr>
                <w:rFonts w:hint="eastAsia"/>
                <w:color w:val="000000"/>
                <w:sz w:val="22"/>
                <w:szCs w:val="22"/>
              </w:rPr>
              <w:t>张继印</w:t>
            </w:r>
            <w:proofErr w:type="gramEnd"/>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15500256838</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630"/>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15</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用于高速工业级</w:t>
            </w:r>
            <w:r>
              <w:rPr>
                <w:rFonts w:hint="eastAsia"/>
                <w:color w:val="000000"/>
                <w:sz w:val="22"/>
                <w:szCs w:val="22"/>
              </w:rPr>
              <w:t>3D</w:t>
            </w:r>
            <w:r>
              <w:rPr>
                <w:rFonts w:hint="eastAsia"/>
                <w:color w:val="000000"/>
                <w:sz w:val="22"/>
                <w:szCs w:val="22"/>
              </w:rPr>
              <w:t>打印的紫外激光光源</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刘春阳</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13578873846</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16</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掌合天下“品仓店”一体化项目</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支柱产业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王旭</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18946662527</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17</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汽车智能激光大灯</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装备制造</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赵会富</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15948065527</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18</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微软雅黑" w:eastAsia="微软雅黑" w:hAnsi="微软雅黑" w:cs="宋体"/>
                <w:color w:val="000000"/>
                <w:sz w:val="22"/>
                <w:szCs w:val="22"/>
              </w:rPr>
            </w:pPr>
            <w:proofErr w:type="gramStart"/>
            <w:r>
              <w:rPr>
                <w:rFonts w:ascii="微软雅黑" w:eastAsia="微软雅黑" w:hAnsi="微软雅黑" w:hint="eastAsia"/>
                <w:color w:val="000000"/>
                <w:sz w:val="22"/>
                <w:szCs w:val="22"/>
              </w:rPr>
              <w:t>瑞麦烘培坊</w:t>
            </w:r>
            <w:proofErr w:type="gramEnd"/>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都市产业</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仿宋" w:eastAsia="仿宋" w:hAnsi="仿宋" w:cs="宋体"/>
                <w:color w:val="000000"/>
                <w:sz w:val="22"/>
                <w:szCs w:val="22"/>
              </w:rPr>
            </w:pPr>
            <w:r>
              <w:rPr>
                <w:rFonts w:ascii="仿宋" w:eastAsia="仿宋" w:hAnsi="仿宋" w:hint="eastAsia"/>
                <w:color w:val="000000"/>
                <w:sz w:val="22"/>
                <w:szCs w:val="22"/>
              </w:rPr>
              <w:t>秦颢冰</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15948033697</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19</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Cs w:val="21"/>
              </w:rPr>
            </w:pPr>
            <w:proofErr w:type="gramStart"/>
            <w:r>
              <w:rPr>
                <w:rFonts w:hint="eastAsia"/>
                <w:color w:val="000000"/>
                <w:szCs w:val="21"/>
              </w:rPr>
              <w:t>玛</w:t>
            </w:r>
            <w:proofErr w:type="gramEnd"/>
            <w:r>
              <w:rPr>
                <w:rFonts w:hint="eastAsia"/>
                <w:color w:val="000000"/>
                <w:szCs w:val="21"/>
              </w:rPr>
              <w:t>酷机器人教育机构</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0"/>
                <w:szCs w:val="20"/>
              </w:rPr>
            </w:pPr>
            <w:r>
              <w:rPr>
                <w:rFonts w:hint="eastAsia"/>
                <w:color w:val="000000"/>
                <w:sz w:val="20"/>
                <w:szCs w:val="20"/>
              </w:rPr>
              <w:t xml:space="preserve">　</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李</w:t>
            </w:r>
            <w:proofErr w:type="gramStart"/>
            <w:r>
              <w:rPr>
                <w:rFonts w:hint="eastAsia"/>
                <w:color w:val="000000"/>
                <w:sz w:val="22"/>
                <w:szCs w:val="22"/>
              </w:rPr>
              <w:t>僖</w:t>
            </w:r>
            <w:proofErr w:type="gramEnd"/>
            <w:r>
              <w:rPr>
                <w:rFonts w:hint="eastAsia"/>
                <w:color w:val="000000"/>
                <w:sz w:val="22"/>
                <w:szCs w:val="22"/>
              </w:rPr>
              <w:t>雨</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0"/>
                <w:szCs w:val="20"/>
              </w:rPr>
            </w:pPr>
            <w:r>
              <w:rPr>
                <w:rFonts w:hint="eastAsia"/>
                <w:color w:val="000000"/>
                <w:sz w:val="20"/>
                <w:szCs w:val="20"/>
              </w:rPr>
              <w:t>18166866898</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color w:val="000000"/>
                <w:sz w:val="22"/>
                <w:szCs w:val="22"/>
              </w:rPr>
            </w:pPr>
            <w:r>
              <w:rPr>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0"/>
                <w:szCs w:val="20"/>
              </w:rPr>
            </w:pPr>
            <w:r>
              <w:rPr>
                <w:rFonts w:hint="eastAsia"/>
                <w:color w:val="000000"/>
                <w:sz w:val="20"/>
                <w:szCs w:val="20"/>
              </w:rPr>
              <w:t xml:space="preserve">　</w:t>
            </w:r>
          </w:p>
        </w:tc>
      </w:tr>
      <w:tr w:rsidR="00E010C8">
        <w:trPr>
          <w:trHeight w:val="495"/>
          <w:jc w:val="center"/>
        </w:trPr>
        <w:tc>
          <w:tcPr>
            <w:tcW w:w="6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20</w:t>
            </w:r>
          </w:p>
        </w:tc>
        <w:tc>
          <w:tcPr>
            <w:tcW w:w="41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连续挤压脱水机</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装备制造</w:t>
            </w:r>
          </w:p>
        </w:tc>
        <w:tc>
          <w:tcPr>
            <w:tcW w:w="9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卞直旭</w:t>
            </w:r>
          </w:p>
        </w:tc>
        <w:tc>
          <w:tcPr>
            <w:tcW w:w="17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18643109038</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jc w:val="center"/>
              <w:rPr>
                <w:rFonts w:ascii="宋体" w:hAnsi="宋体" w:cs="宋体"/>
                <w:color w:val="000000"/>
                <w:sz w:val="22"/>
                <w:szCs w:val="22"/>
              </w:rPr>
            </w:pPr>
            <w:r>
              <w:rPr>
                <w:rFonts w:hint="eastAsia"/>
                <w:color w:val="000000"/>
                <w:sz w:val="22"/>
                <w:szCs w:val="22"/>
              </w:rPr>
              <w:t>寻求合作</w:t>
            </w:r>
          </w:p>
        </w:tc>
        <w:tc>
          <w:tcPr>
            <w:tcW w:w="6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010C8" w:rsidRDefault="0087550A">
            <w:pPr>
              <w:rPr>
                <w:rFonts w:ascii="宋体" w:hAnsi="宋体" w:cs="宋体"/>
                <w:color w:val="000000"/>
                <w:sz w:val="22"/>
                <w:szCs w:val="22"/>
              </w:rPr>
            </w:pPr>
            <w:r>
              <w:rPr>
                <w:rFonts w:hint="eastAsia"/>
                <w:color w:val="000000"/>
                <w:sz w:val="22"/>
                <w:szCs w:val="22"/>
              </w:rPr>
              <w:t xml:space="preserve">　</w:t>
            </w:r>
          </w:p>
        </w:tc>
      </w:tr>
    </w:tbl>
    <w:p w:rsidR="00E010C8" w:rsidRDefault="0087550A">
      <w:pPr>
        <w:rPr>
          <w:rFonts w:ascii="仿宋" w:eastAsia="仿宋" w:hAnsi="仿宋"/>
          <w:sz w:val="32"/>
          <w:szCs w:val="32"/>
        </w:rPr>
      </w:pPr>
      <w:r>
        <w:rPr>
          <w:rFonts w:ascii="仿宋" w:eastAsia="仿宋" w:hAnsi="仿宋" w:hint="eastAsia"/>
          <w:sz w:val="32"/>
          <w:szCs w:val="32"/>
        </w:rPr>
        <w:lastRenderedPageBreak/>
        <w:t>01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r>
              <w:rPr>
                <w:rFonts w:ascii="仿宋" w:eastAsia="仿宋" w:hAnsi="仿宋" w:cs="宋体" w:hint="eastAsia"/>
                <w:b/>
                <w:bCs/>
                <w:kern w:val="0"/>
                <w:sz w:val="24"/>
              </w:rPr>
              <w:t>物联网</w:t>
            </w:r>
            <w:r>
              <w:rPr>
                <w:rFonts w:ascii="仿宋" w:eastAsia="仿宋" w:hAnsi="仿宋" w:cs="宋体" w:hint="eastAsia"/>
                <w:b/>
                <w:bCs/>
                <w:kern w:val="0"/>
                <w:sz w:val="24"/>
              </w:rPr>
              <w:t>-</w:t>
            </w:r>
            <w:r>
              <w:rPr>
                <w:rFonts w:ascii="仿宋" w:eastAsia="仿宋" w:hAnsi="仿宋" w:cs="宋体" w:hint="eastAsia"/>
                <w:b/>
                <w:bCs/>
                <w:kern w:val="0"/>
                <w:sz w:val="24"/>
              </w:rPr>
              <w:t>智能家居</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家居</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20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20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本科毕业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bCs/>
                <w:kern w:val="0"/>
                <w:sz w:val="24"/>
              </w:rPr>
              <w:t>高雅萍</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bCs/>
                <w:kern w:val="0"/>
                <w:sz w:val="24"/>
              </w:rPr>
              <w:t>13904320366</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bCs/>
                <w:kern w:val="0"/>
                <w:sz w:val="24"/>
              </w:rPr>
              <w:t>长春市经济技术开发区仙台大街临河风景</w:t>
            </w:r>
            <w:r>
              <w:rPr>
                <w:rFonts w:ascii="仿宋" w:eastAsia="仿宋" w:hAnsi="仿宋" w:cs="宋体" w:hint="eastAsia"/>
                <w:bCs/>
                <w:kern w:val="0"/>
                <w:sz w:val="24"/>
              </w:rPr>
              <w:t>50S-107</w:t>
            </w:r>
            <w:r>
              <w:rPr>
                <w:rFonts w:ascii="仿宋" w:eastAsia="仿宋" w:hAnsi="仿宋" w:cs="宋体" w:hint="eastAsia"/>
                <w:bCs/>
                <w:kern w:val="0"/>
                <w:sz w:val="24"/>
              </w:rPr>
              <w:t>号</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9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ind w:firstLineChars="150" w:firstLine="360"/>
              <w:rPr>
                <w:rFonts w:ascii="仿宋" w:eastAsia="仿宋" w:hAnsi="仿宋"/>
                <w:sz w:val="24"/>
              </w:rPr>
            </w:pPr>
            <w:r>
              <w:rPr>
                <w:rFonts w:ascii="仿宋" w:eastAsia="仿宋" w:hAnsi="仿宋" w:hint="eastAsia"/>
                <w:sz w:val="24"/>
              </w:rPr>
              <w:t>智能家居是一个居住环境，是以住宅为平台安装有智能家居系统的居住环境，实施智能家居系统的过程就称为智能家居集成。智能家居集成是利用综合布线技术、网络通信技术、安全防范技术、自动控制技术、音视频技术将家居生活有关的设备集成。</w:t>
            </w:r>
            <w:r>
              <w:rPr>
                <w:rFonts w:ascii="仿宋" w:eastAsia="仿宋" w:hAnsi="仿宋" w:hint="eastAsia"/>
                <w:sz w:val="24"/>
              </w:rPr>
              <w:br/>
              <w:t xml:space="preserve">   </w:t>
            </w:r>
            <w:r>
              <w:rPr>
                <w:rFonts w:ascii="仿宋" w:eastAsia="仿宋" w:hAnsi="仿宋" w:hint="eastAsia"/>
                <w:sz w:val="24"/>
              </w:rPr>
              <w:t>随着社会、经济水平的发展，人们的生活开始追求个性化、自动化、快节奏，追求充满乐趣的生活方式。因此，人们对家居品质的要求也越来越高，要求居住环境舒适化、安全化，家居生活人性化、智能化。</w:t>
            </w:r>
            <w:r>
              <w:rPr>
                <w:rFonts w:ascii="仿宋" w:eastAsia="仿宋" w:hAnsi="仿宋" w:hint="eastAsia"/>
                <w:sz w:val="24"/>
              </w:rPr>
              <w:br/>
              <w:t xml:space="preserve">   </w:t>
            </w:r>
            <w:r>
              <w:rPr>
                <w:rFonts w:ascii="仿宋" w:eastAsia="仿宋" w:hAnsi="仿宋" w:hint="eastAsia"/>
                <w:sz w:val="24"/>
              </w:rPr>
              <w:t>智能家居开始流行于二十世纪七十年代的美国，并且在欧洲有很大的应用。二十世纪九十年代后期，智能家</w:t>
            </w:r>
            <w:r>
              <w:rPr>
                <w:rFonts w:ascii="仿宋" w:eastAsia="仿宋" w:hAnsi="仿宋" w:hint="eastAsia"/>
                <w:sz w:val="24"/>
              </w:rPr>
              <w:t>居的概念开始在国内出现。</w:t>
            </w:r>
            <w:r>
              <w:rPr>
                <w:rFonts w:ascii="仿宋" w:eastAsia="仿宋" w:hAnsi="仿宋" w:hint="eastAsia"/>
                <w:sz w:val="24"/>
              </w:rPr>
              <w:t>2000</w:t>
            </w:r>
            <w:r>
              <w:rPr>
                <w:rFonts w:ascii="仿宋" w:eastAsia="仿宋" w:hAnsi="仿宋" w:hint="eastAsia"/>
                <w:sz w:val="24"/>
              </w:rPr>
              <w:t>年智能家居开始在国内推广。经过十来年的发展，智能家居在中国已经得到了一定程度的应用。虽然智能家居在中国的发展时间虽不长，但是从国内家电巨头及网络巨子以及安</w:t>
            </w:r>
            <w:proofErr w:type="gramStart"/>
            <w:r>
              <w:rPr>
                <w:rFonts w:ascii="仿宋" w:eastAsia="仿宋" w:hAnsi="仿宋" w:hint="eastAsia"/>
                <w:sz w:val="24"/>
              </w:rPr>
              <w:t>防产业</w:t>
            </w:r>
            <w:proofErr w:type="gramEnd"/>
            <w:r>
              <w:rPr>
                <w:rFonts w:ascii="仿宋" w:eastAsia="仿宋" w:hAnsi="仿宋" w:hint="eastAsia"/>
                <w:sz w:val="24"/>
              </w:rPr>
              <w:t>领军者的纷纷出手试水智能家居市场以及许多国际大企业对国内智能家居厂家并购案可以看出，中国智能家居市场潜在着巨大商机。全国房地产业蓬勃发展，小区智能化已成为一项基本要求，再配上智能家居，“全智能”的概念必然给房地产业带来新的卖点和活力，因此“全智能”是二十一世纪房产开发商力推的主题，这也意味着，我国智能家居产业迎来发展契</w:t>
            </w:r>
            <w:r>
              <w:rPr>
                <w:rFonts w:ascii="仿宋" w:eastAsia="仿宋" w:hAnsi="仿宋" w:hint="eastAsia"/>
                <w:sz w:val="24"/>
              </w:rPr>
              <w:t>机。</w:t>
            </w:r>
          </w:p>
          <w:p w:rsidR="00E010C8" w:rsidRDefault="00E010C8">
            <w:pPr>
              <w:spacing w:line="20" w:lineRule="atLeast"/>
              <w:ind w:firstLineChars="200" w:firstLine="480"/>
              <w:jc w:val="left"/>
              <w:rPr>
                <w:rFonts w:ascii="仿宋" w:eastAsia="仿宋" w:hAnsi="仿宋"/>
                <w:sz w:val="24"/>
              </w:rPr>
            </w:pPr>
          </w:p>
          <w:p w:rsidR="00E010C8" w:rsidRDefault="00E010C8">
            <w:pPr>
              <w:tabs>
                <w:tab w:val="right" w:pos="8306"/>
              </w:tabs>
              <w:spacing w:line="400" w:lineRule="exact"/>
              <w:jc w:val="center"/>
              <w:rPr>
                <w:rFonts w:ascii="仿宋" w:eastAsia="仿宋" w:hAnsi="仿宋"/>
                <w:sz w:val="24"/>
              </w:rPr>
            </w:pP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02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r>
              <w:rPr>
                <w:rFonts w:ascii="仿宋" w:eastAsia="仿宋" w:hAnsi="仿宋" w:hint="eastAsia"/>
                <w:b/>
                <w:sz w:val="24"/>
              </w:rPr>
              <w:t>多矩阵高精度光电轴角编码器</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电子产品研发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40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60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本科毕业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艾广</w:t>
            </w:r>
            <w:r>
              <w:rPr>
                <w:rFonts w:ascii="仿宋" w:eastAsia="仿宋" w:hAnsi="仿宋" w:cs="宋体" w:hint="eastAsia"/>
                <w:sz w:val="24"/>
              </w:rPr>
              <w:t>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sz w:val="24"/>
              </w:rPr>
              <w:t>13756032518</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hint="eastAsia"/>
                <w:sz w:val="24"/>
              </w:rPr>
              <w:t>长春锦湖大路</w:t>
            </w:r>
            <w:r>
              <w:rPr>
                <w:rFonts w:ascii="仿宋" w:eastAsia="仿宋" w:hAnsi="仿宋" w:hint="eastAsia"/>
                <w:sz w:val="24"/>
              </w:rPr>
              <w:t>1357</w:t>
            </w:r>
            <w:r>
              <w:rPr>
                <w:rFonts w:ascii="仿宋" w:eastAsia="仿宋" w:hAnsi="仿宋" w:cs="宋体" w:hint="eastAsia"/>
                <w:sz w:val="24"/>
              </w:rPr>
              <w:t>号</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130130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20" w:lineRule="atLeast"/>
              <w:ind w:firstLineChars="200" w:firstLine="480"/>
              <w:jc w:val="left"/>
              <w:rPr>
                <w:rFonts w:ascii="仿宋" w:eastAsia="仿宋" w:hAnsi="仿宋"/>
                <w:sz w:val="24"/>
              </w:rPr>
            </w:pPr>
            <w:r>
              <w:rPr>
                <w:rFonts w:ascii="仿宋" w:eastAsia="仿宋" w:hAnsi="仿宋"/>
                <w:sz w:val="24"/>
              </w:rPr>
              <w:t>多矩阵高精度光电轴角编码器</w:t>
            </w:r>
            <w:r>
              <w:rPr>
                <w:rFonts w:ascii="仿宋" w:eastAsia="仿宋" w:hAnsi="仿宋" w:hint="eastAsia"/>
                <w:sz w:val="24"/>
              </w:rPr>
              <w:t>是</w:t>
            </w:r>
            <w:r>
              <w:rPr>
                <w:rFonts w:ascii="仿宋" w:eastAsia="仿宋" w:hAnsi="仿宋"/>
                <w:sz w:val="24"/>
              </w:rPr>
              <w:t>由长春翔翼科技有限公司研制生产的新型光电检测仪器，可广泛应用于汽车、航天以及常规工业控制领域，能够提供稳定可靠的检测能力，在国内同行业中处于领先地位。该仪器配备了重复配置系统器件，当系统发生故障</w:t>
            </w:r>
            <w:r>
              <w:rPr>
                <w:rFonts w:ascii="仿宋" w:eastAsia="仿宋" w:hAnsi="仿宋" w:hint="eastAsia"/>
                <w:sz w:val="24"/>
              </w:rPr>
              <w:t>时</w:t>
            </w:r>
            <w:r>
              <w:rPr>
                <w:rFonts w:ascii="仿宋" w:eastAsia="仿宋" w:hAnsi="仿宋"/>
                <w:sz w:val="24"/>
              </w:rPr>
              <w:t>冗余配置的部件自动切换到工作状态，并隔离掉故障部件的影响，维持系统的正常工作，从而使系统的稳定性及可靠性成倍增加。</w:t>
            </w:r>
          </w:p>
          <w:p w:rsidR="00E010C8" w:rsidRDefault="0087550A">
            <w:pPr>
              <w:spacing w:line="20" w:lineRule="atLeast"/>
              <w:ind w:firstLineChars="200" w:firstLine="480"/>
              <w:jc w:val="left"/>
              <w:rPr>
                <w:rFonts w:ascii="仿宋" w:eastAsia="仿宋" w:hAnsi="仿宋"/>
                <w:sz w:val="24"/>
              </w:rPr>
            </w:pPr>
            <w:r>
              <w:rPr>
                <w:rFonts w:ascii="仿宋" w:eastAsia="仿宋" w:hAnsi="仿宋"/>
                <w:sz w:val="24"/>
              </w:rPr>
              <w:t>另外，系统设计配备了备用发光器件、接收器件及处理电路，发光器件夹角为</w:t>
            </w:r>
            <w:r>
              <w:rPr>
                <w:rFonts w:ascii="仿宋" w:eastAsia="仿宋" w:hAnsi="仿宋"/>
                <w:sz w:val="24"/>
              </w:rPr>
              <w:t>180°</w:t>
            </w:r>
            <w:r>
              <w:rPr>
                <w:rFonts w:ascii="仿宋" w:eastAsia="仿宋" w:hAnsi="仿宋"/>
                <w:sz w:val="24"/>
              </w:rPr>
              <w:t>，不易因适度挤压或撞击等导致器件整体受损。器件内部直接集成信号放大、整形、译码电路，提供简单有效的信号输出，能够大大降低使用</w:t>
            </w:r>
            <w:r>
              <w:rPr>
                <w:rFonts w:ascii="仿宋" w:eastAsia="仿宋" w:hAnsi="仿宋" w:hint="eastAsia"/>
                <w:sz w:val="24"/>
              </w:rPr>
              <w:t>的</w:t>
            </w:r>
            <w:r>
              <w:rPr>
                <w:rFonts w:ascii="仿宋" w:eastAsia="仿宋" w:hAnsi="仿宋"/>
                <w:sz w:val="24"/>
              </w:rPr>
              <w:t>复杂程度。系统核心技术及多数元器件均自主研发，拥有完全产权，并已申报专利。</w:t>
            </w:r>
          </w:p>
          <w:p w:rsidR="00E010C8" w:rsidRDefault="0087550A">
            <w:pPr>
              <w:spacing w:line="20" w:lineRule="atLeast"/>
              <w:ind w:firstLineChars="200" w:firstLine="480"/>
              <w:jc w:val="left"/>
              <w:rPr>
                <w:rFonts w:ascii="仿宋" w:eastAsia="仿宋" w:hAnsi="仿宋"/>
                <w:sz w:val="24"/>
              </w:rPr>
            </w:pPr>
            <w:r>
              <w:rPr>
                <w:rFonts w:ascii="仿宋" w:eastAsia="仿宋" w:hAnsi="仿宋"/>
                <w:sz w:val="24"/>
              </w:rPr>
              <w:t>该项目主要针对角度检测进行市场应用推广，涉及工业控制、汽车、航天、武器测试、检定计量等众多领域。涉及产品众多，覆盖面大，应用范围广，市场需求量大。并能够根据市场需求衍生出系列化产品以</w:t>
            </w:r>
            <w:proofErr w:type="gramStart"/>
            <w:r>
              <w:rPr>
                <w:rFonts w:ascii="仿宋" w:eastAsia="仿宋" w:hAnsi="仿宋"/>
                <w:sz w:val="24"/>
              </w:rPr>
              <w:t>供具有</w:t>
            </w:r>
            <w:proofErr w:type="gramEnd"/>
            <w:r>
              <w:rPr>
                <w:rFonts w:ascii="仿宋" w:eastAsia="仿宋" w:hAnsi="仿宋"/>
                <w:sz w:val="24"/>
              </w:rPr>
              <w:t>特殊要求的客户群体使用，前景光明。</w:t>
            </w:r>
          </w:p>
          <w:p w:rsidR="00E010C8" w:rsidRDefault="00E010C8">
            <w:pPr>
              <w:tabs>
                <w:tab w:val="right" w:pos="8306"/>
              </w:tabs>
              <w:spacing w:line="400" w:lineRule="exact"/>
              <w:jc w:val="left"/>
              <w:rPr>
                <w:rFonts w:ascii="仿宋" w:eastAsia="仿宋" w:hAnsi="仿宋"/>
                <w:sz w:val="24"/>
              </w:rPr>
            </w:pP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03</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r>
              <w:rPr>
                <w:rFonts w:ascii="仿宋" w:eastAsia="仿宋" w:hAnsi="仿宋" w:hint="eastAsia"/>
                <w:b/>
                <w:sz w:val="24"/>
              </w:rPr>
              <w:t>智能手机门锁项目</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电子产品</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25</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高职大专</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proofErr w:type="gramStart"/>
            <w:r>
              <w:rPr>
                <w:rFonts w:ascii="仿宋" w:eastAsia="仿宋" w:hAnsi="仿宋" w:hint="eastAsia"/>
                <w:sz w:val="24"/>
              </w:rPr>
              <w:t>任峰</w:t>
            </w:r>
            <w:proofErr w:type="gramEnd"/>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sz w:val="24"/>
              </w:rPr>
              <w:t>13596171885</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hint="eastAsia"/>
                <w:sz w:val="24"/>
              </w:rPr>
              <w:t>长春锦湖大路</w:t>
            </w:r>
            <w:r>
              <w:rPr>
                <w:rFonts w:ascii="仿宋" w:eastAsia="仿宋" w:hAnsi="仿宋" w:hint="eastAsia"/>
                <w:sz w:val="24"/>
              </w:rPr>
              <w:t>1357</w:t>
            </w:r>
            <w:r>
              <w:rPr>
                <w:rFonts w:ascii="仿宋" w:eastAsia="仿宋" w:hAnsi="仿宋" w:cs="宋体" w:hint="eastAsia"/>
                <w:sz w:val="24"/>
              </w:rPr>
              <w:t>号</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ind w:firstLineChars="200" w:firstLine="480"/>
              <w:rPr>
                <w:rFonts w:ascii="仿宋" w:eastAsia="仿宋" w:hAnsi="仿宋"/>
                <w:sz w:val="24"/>
              </w:rPr>
            </w:pPr>
            <w:r>
              <w:rPr>
                <w:rFonts w:ascii="仿宋" w:eastAsia="仿宋" w:hAnsi="仿宋" w:hint="eastAsia"/>
                <w:sz w:val="24"/>
              </w:rPr>
              <w:t>智能手机门锁项目是以无线通讯技术及单片机嵌入式系统开发的用手机代替钥匙的高科技门锁，现已申请国家发明专利一项，实用新型专利一项，并试制了一台原理样机，在低、高频干扰源的测试下，该样机完全实现了门锁远程遥控，门锁状态反馈，意外报警以及密码修改等多项功能，具有极高的保密性和安全性。</w:t>
            </w:r>
          </w:p>
          <w:p w:rsidR="00E010C8" w:rsidRDefault="0087550A">
            <w:pPr>
              <w:spacing w:line="400" w:lineRule="exact"/>
              <w:ind w:firstLineChars="200" w:firstLine="480"/>
              <w:rPr>
                <w:rFonts w:ascii="仿宋" w:eastAsia="仿宋" w:hAnsi="仿宋"/>
                <w:sz w:val="24"/>
              </w:rPr>
            </w:pPr>
            <w:r>
              <w:rPr>
                <w:rFonts w:ascii="仿宋" w:eastAsia="仿宋" w:hAnsi="仿宋" w:hint="eastAsia"/>
                <w:sz w:val="24"/>
              </w:rPr>
              <w:t>智能手机控制门锁技术是一种创新、实用的控制技术，运用该技术所研发的产品将主要应用于智能小区、宿舍、写字楼、信报箱、存储箱、办公柜、学校、住宅、公寓、别墅。针对的目标群有企事业单位的工作人员、普通居民等大众消费者，智能手机门锁的问世，将为电子门锁行业提出一个新的路径，使人们的生活更加舒适、便捷、安全、可靠。</w:t>
            </w:r>
          </w:p>
          <w:p w:rsidR="00E010C8" w:rsidRDefault="0087550A">
            <w:pPr>
              <w:spacing w:line="400" w:lineRule="exact"/>
              <w:rPr>
                <w:rFonts w:ascii="仿宋" w:eastAsia="仿宋" w:hAnsi="仿宋"/>
                <w:sz w:val="24"/>
              </w:rPr>
            </w:pPr>
            <w:r>
              <w:rPr>
                <w:rFonts w:ascii="仿宋" w:eastAsia="仿宋" w:hAnsi="仿宋" w:hint="eastAsia"/>
                <w:sz w:val="24"/>
              </w:rPr>
              <w:t>智能手机控制门锁技术与目前其他门控系统相比具有更高的安全性及便利性：</w:t>
            </w:r>
          </w:p>
          <w:p w:rsidR="00E010C8" w:rsidRDefault="0087550A">
            <w:pPr>
              <w:spacing w:line="400" w:lineRule="exact"/>
              <w:ind w:firstLineChars="100" w:firstLine="24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）在门锁被控制开启（或关闭）时，系统会自动给关联手机发送信息，第一时间就通知到所有关联手机，其信息内容包括被开启（或关闭）的门锁与</w:t>
            </w:r>
            <w:r>
              <w:rPr>
                <w:rFonts w:ascii="仿宋" w:eastAsia="仿宋" w:hAnsi="仿宋" w:hint="eastAsia"/>
                <w:sz w:val="24"/>
              </w:rPr>
              <w:t>相应的手机号码，从而为用户判断门锁状态提供线索，作为误开或防盗的依据。</w:t>
            </w:r>
          </w:p>
          <w:p w:rsidR="00E010C8" w:rsidRDefault="0087550A">
            <w:pPr>
              <w:spacing w:line="400" w:lineRule="exact"/>
              <w:ind w:firstLineChars="100" w:firstLine="24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）由无线通讯模块及单片机构成了</w:t>
            </w:r>
            <w:r>
              <w:rPr>
                <w:rFonts w:ascii="仿宋" w:eastAsia="仿宋" w:hAnsi="仿宋" w:hint="eastAsia"/>
                <w:sz w:val="24"/>
              </w:rPr>
              <w:t>2</w:t>
            </w:r>
            <w:r>
              <w:rPr>
                <w:rFonts w:ascii="仿宋" w:eastAsia="仿宋" w:hAnsi="仿宋" w:hint="eastAsia"/>
                <w:sz w:val="24"/>
              </w:rPr>
              <w:t>重加密硬件系统，同时由单片机内部软件程序对数据进行了</w:t>
            </w:r>
            <w:r>
              <w:rPr>
                <w:rFonts w:ascii="仿宋" w:eastAsia="仿宋" w:hAnsi="仿宋"/>
                <w:sz w:val="24"/>
              </w:rPr>
              <w:t>重构与反重构算法与循环加密保护，结合数据库，</w:t>
            </w:r>
            <w:r>
              <w:rPr>
                <w:rFonts w:ascii="仿宋" w:eastAsia="仿宋" w:hAnsi="仿宋" w:hint="eastAsia"/>
                <w:sz w:val="24"/>
              </w:rPr>
              <w:t>完全</w:t>
            </w:r>
            <w:r>
              <w:rPr>
                <w:rFonts w:ascii="仿宋" w:eastAsia="仿宋" w:hAnsi="仿宋"/>
                <w:sz w:val="24"/>
              </w:rPr>
              <w:t>防止了密码</w:t>
            </w:r>
            <w:r>
              <w:rPr>
                <w:rFonts w:ascii="仿宋" w:eastAsia="仿宋" w:hAnsi="仿宋" w:hint="eastAsia"/>
                <w:sz w:val="24"/>
              </w:rPr>
              <w:t>被</w:t>
            </w:r>
            <w:r>
              <w:rPr>
                <w:rFonts w:ascii="仿宋" w:eastAsia="仿宋" w:hAnsi="仿宋"/>
                <w:sz w:val="24"/>
              </w:rPr>
              <w:t>破</w:t>
            </w:r>
            <w:r>
              <w:rPr>
                <w:rFonts w:ascii="仿宋" w:eastAsia="仿宋" w:hAnsi="仿宋" w:hint="eastAsia"/>
                <w:sz w:val="24"/>
              </w:rPr>
              <w:t>译，</w:t>
            </w:r>
            <w:r>
              <w:rPr>
                <w:rFonts w:ascii="仿宋" w:eastAsia="仿宋" w:hAnsi="仿宋"/>
                <w:sz w:val="24"/>
              </w:rPr>
              <w:t>弥补</w:t>
            </w:r>
            <w:r>
              <w:rPr>
                <w:rFonts w:ascii="仿宋" w:eastAsia="仿宋" w:hAnsi="仿宋" w:hint="eastAsia"/>
                <w:sz w:val="24"/>
              </w:rPr>
              <w:t>了</w:t>
            </w:r>
            <w:r>
              <w:rPr>
                <w:rFonts w:ascii="仿宋" w:eastAsia="仿宋" w:hAnsi="仿宋"/>
                <w:sz w:val="24"/>
              </w:rPr>
              <w:t>射频识别技术的安全隐患。</w:t>
            </w:r>
          </w:p>
          <w:p w:rsidR="00E010C8" w:rsidRDefault="0087550A">
            <w:pPr>
              <w:spacing w:line="400" w:lineRule="exact"/>
              <w:ind w:firstLineChars="100" w:firstLine="24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）通过独有的关联技术，一部普通的手机可控制多部门锁，极大提高了便利性。</w:t>
            </w:r>
          </w:p>
          <w:p w:rsidR="00E010C8" w:rsidRDefault="0087550A">
            <w:pPr>
              <w:tabs>
                <w:tab w:val="right" w:pos="8306"/>
              </w:tabs>
              <w:spacing w:line="400" w:lineRule="exact"/>
              <w:rPr>
                <w:rFonts w:ascii="仿宋" w:eastAsia="仿宋" w:hAnsi="仿宋"/>
                <w:sz w:val="24"/>
              </w:rPr>
            </w:pP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）针对意外情况，如</w:t>
            </w:r>
            <w:r>
              <w:rPr>
                <w:rFonts w:ascii="仿宋" w:eastAsia="仿宋" w:hAnsi="仿宋"/>
                <w:sz w:val="24"/>
              </w:rPr>
              <w:t>当手机丢失时，只要运用其他</w:t>
            </w:r>
            <w:r>
              <w:rPr>
                <w:rFonts w:ascii="仿宋" w:eastAsia="仿宋" w:hAnsi="仿宋" w:hint="eastAsia"/>
                <w:sz w:val="24"/>
              </w:rPr>
              <w:t>关联</w:t>
            </w:r>
            <w:r>
              <w:rPr>
                <w:rFonts w:ascii="仿宋" w:eastAsia="仿宋" w:hAnsi="仿宋"/>
                <w:sz w:val="24"/>
              </w:rPr>
              <w:t>人</w:t>
            </w:r>
            <w:r>
              <w:rPr>
                <w:rFonts w:ascii="仿宋" w:eastAsia="仿宋" w:hAnsi="仿宋" w:hint="eastAsia"/>
                <w:sz w:val="24"/>
              </w:rPr>
              <w:t>的</w:t>
            </w:r>
            <w:r>
              <w:rPr>
                <w:rFonts w:ascii="仿宋" w:eastAsia="仿宋" w:hAnsi="仿宋"/>
                <w:sz w:val="24"/>
              </w:rPr>
              <w:t>手机，发一条短信即可方便及时的更改密码</w:t>
            </w:r>
            <w:r>
              <w:rPr>
                <w:rFonts w:ascii="仿宋" w:eastAsia="仿宋" w:hAnsi="仿宋" w:hint="eastAsia"/>
                <w:sz w:val="24"/>
              </w:rPr>
              <w:t>，此外门锁还具有备用电源，意外报警等功能</w:t>
            </w:r>
            <w:r>
              <w:rPr>
                <w:rFonts w:ascii="仿宋" w:eastAsia="仿宋" w:hAnsi="仿宋"/>
                <w:sz w:val="24"/>
              </w:rPr>
              <w:t>。</w:t>
            </w:r>
          </w:p>
        </w:tc>
      </w:tr>
    </w:tbl>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04</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r>
              <w:rPr>
                <w:rFonts w:ascii="仿宋" w:eastAsia="仿宋" w:hAnsi="仿宋" w:cs="宋体" w:hint="eastAsia"/>
                <w:b/>
                <w:color w:val="333333"/>
                <w:spacing w:val="8"/>
                <w:kern w:val="0"/>
                <w:sz w:val="24"/>
              </w:rPr>
              <w:t>新型污水净化系统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节能产品</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高职大专</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杨继凯</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olor w:val="333333"/>
                <w:spacing w:val="8"/>
                <w:kern w:val="0"/>
                <w:sz w:val="24"/>
              </w:rPr>
              <w:t>15144163608</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color w:val="333333"/>
                <w:spacing w:val="8"/>
                <w:kern w:val="0"/>
                <w:sz w:val="24"/>
              </w:rPr>
              <w:t>长春理工大学</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widowControl/>
              <w:wordWrap w:val="0"/>
              <w:ind w:firstLineChars="200" w:firstLine="512"/>
              <w:jc w:val="left"/>
              <w:rPr>
                <w:rFonts w:ascii="仿宋" w:eastAsia="仿宋" w:hAnsi="仿宋"/>
                <w:color w:val="333333"/>
                <w:spacing w:val="8"/>
                <w:kern w:val="0"/>
                <w:sz w:val="24"/>
              </w:rPr>
            </w:pPr>
            <w:r>
              <w:rPr>
                <w:rFonts w:ascii="仿宋" w:eastAsia="仿宋" w:hAnsi="仿宋"/>
                <w:color w:val="333333"/>
                <w:spacing w:val="8"/>
                <w:kern w:val="0"/>
                <w:sz w:val="24"/>
              </w:rPr>
              <w:t>随着水资源短缺和水环境污染等问题在我国日渐突出，水污染问题已严重威胁到国家的可持续发展，污水净化成为国家生态环境治理政策中的重中之重。本团队历时四年，以实验室光电催化降解有机物染料实验原型为基础，主要针对石油化工厂、纺织染料厂等企业产生的污水，制备新型污水净化设备，使污水净化的效果更好、效率更高。</w:t>
            </w:r>
          </w:p>
          <w:p w:rsidR="00E010C8" w:rsidRDefault="0087550A">
            <w:pPr>
              <w:widowControl/>
              <w:wordWrap w:val="0"/>
              <w:ind w:firstLineChars="200" w:firstLine="512"/>
              <w:jc w:val="left"/>
              <w:rPr>
                <w:rFonts w:ascii="仿宋" w:eastAsia="仿宋" w:hAnsi="仿宋"/>
                <w:color w:val="333333"/>
                <w:spacing w:val="8"/>
                <w:kern w:val="0"/>
                <w:sz w:val="24"/>
              </w:rPr>
            </w:pPr>
            <w:r>
              <w:rPr>
                <w:rFonts w:ascii="仿宋" w:eastAsia="仿宋" w:hAnsi="仿宋"/>
                <w:color w:val="333333"/>
                <w:spacing w:val="8"/>
                <w:kern w:val="0"/>
                <w:sz w:val="24"/>
              </w:rPr>
              <w:t>本项目以新型复合电极</w:t>
            </w:r>
            <w:r>
              <w:rPr>
                <w:rFonts w:ascii="仿宋" w:eastAsia="仿宋" w:hAnsi="仿宋"/>
                <w:color w:val="333333"/>
                <w:spacing w:val="8"/>
                <w:kern w:val="0"/>
                <w:sz w:val="24"/>
              </w:rPr>
              <w:t>Porous Si/TiO</w:t>
            </w:r>
            <w:r>
              <w:rPr>
                <w:rFonts w:ascii="仿宋" w:eastAsia="仿宋" w:hAnsi="仿宋"/>
                <w:color w:val="333333"/>
                <w:spacing w:val="8"/>
                <w:kern w:val="0"/>
                <w:sz w:val="24"/>
                <w:vertAlign w:val="subscript"/>
              </w:rPr>
              <w:t>2</w:t>
            </w:r>
            <w:r>
              <w:rPr>
                <w:rFonts w:ascii="仿宋" w:eastAsia="仿宋" w:hAnsi="仿宋"/>
                <w:color w:val="333333"/>
                <w:spacing w:val="8"/>
                <w:kern w:val="0"/>
                <w:sz w:val="24"/>
              </w:rPr>
              <w:t>作为污水处理设备的核心部分，是首次提出来的新型污水处理技术，领先于现阶段市场上的污水处理工艺。与其它污水净化设备相比，具有成本低廉、易操作、寿命长</w:t>
            </w:r>
            <w:r>
              <w:rPr>
                <w:rFonts w:ascii="仿宋" w:eastAsia="仿宋" w:hAnsi="仿宋"/>
                <w:color w:val="333333"/>
                <w:spacing w:val="8"/>
                <w:kern w:val="0"/>
                <w:sz w:val="24"/>
              </w:rPr>
              <w:t>(</w:t>
            </w:r>
            <w:r>
              <w:rPr>
                <w:rFonts w:ascii="仿宋" w:eastAsia="仿宋" w:hAnsi="仿宋"/>
                <w:color w:val="333333"/>
                <w:spacing w:val="8"/>
                <w:kern w:val="0"/>
                <w:sz w:val="24"/>
              </w:rPr>
              <w:t>约</w:t>
            </w:r>
            <w:r>
              <w:rPr>
                <w:rFonts w:ascii="仿宋" w:eastAsia="仿宋" w:hAnsi="仿宋"/>
                <w:color w:val="333333"/>
                <w:spacing w:val="8"/>
                <w:kern w:val="0"/>
                <w:sz w:val="24"/>
              </w:rPr>
              <w:t>50</w:t>
            </w:r>
            <w:r>
              <w:rPr>
                <w:rFonts w:ascii="仿宋" w:eastAsia="仿宋" w:hAnsi="仿宋"/>
                <w:color w:val="333333"/>
                <w:spacing w:val="8"/>
                <w:kern w:val="0"/>
                <w:sz w:val="24"/>
              </w:rPr>
              <w:t>年</w:t>
            </w:r>
            <w:r>
              <w:rPr>
                <w:rFonts w:ascii="仿宋" w:eastAsia="仿宋" w:hAnsi="仿宋"/>
                <w:color w:val="333333"/>
                <w:spacing w:val="8"/>
                <w:kern w:val="0"/>
                <w:sz w:val="24"/>
              </w:rPr>
              <w:t>)</w:t>
            </w:r>
            <w:r>
              <w:rPr>
                <w:rFonts w:ascii="仿宋" w:eastAsia="仿宋" w:hAnsi="仿宋"/>
                <w:color w:val="333333"/>
                <w:spacing w:val="8"/>
                <w:kern w:val="0"/>
                <w:sz w:val="24"/>
              </w:rPr>
              <w:t>、可循</w:t>
            </w:r>
            <w:r>
              <w:rPr>
                <w:rFonts w:ascii="仿宋" w:eastAsia="仿宋" w:hAnsi="仿宋"/>
                <w:color w:val="333333"/>
                <w:spacing w:val="8"/>
                <w:kern w:val="0"/>
                <w:sz w:val="24"/>
              </w:rPr>
              <w:t>环使用、利用太阳能源、无二次污染及污水净化效率高（</w:t>
            </w:r>
            <w:r>
              <w:rPr>
                <w:rFonts w:ascii="仿宋" w:eastAsia="仿宋" w:hAnsi="仿宋"/>
                <w:color w:val="333333"/>
                <w:spacing w:val="8"/>
                <w:kern w:val="0"/>
                <w:sz w:val="24"/>
              </w:rPr>
              <w:t>1cm</w:t>
            </w:r>
            <w:r>
              <w:rPr>
                <w:rFonts w:ascii="仿宋" w:eastAsia="仿宋" w:hAnsi="仿宋"/>
                <w:color w:val="333333"/>
                <w:spacing w:val="8"/>
                <w:kern w:val="0"/>
                <w:sz w:val="24"/>
                <w:vertAlign w:val="superscript"/>
              </w:rPr>
              <w:t>2</w:t>
            </w:r>
            <w:r>
              <w:rPr>
                <w:rFonts w:ascii="仿宋" w:eastAsia="仿宋" w:hAnsi="仿宋"/>
                <w:color w:val="333333"/>
                <w:spacing w:val="8"/>
                <w:kern w:val="0"/>
                <w:sz w:val="24"/>
              </w:rPr>
              <w:t>的复合电极核心元件可在</w:t>
            </w:r>
            <w:r>
              <w:rPr>
                <w:rFonts w:ascii="仿宋" w:eastAsia="仿宋" w:hAnsi="仿宋"/>
                <w:color w:val="333333"/>
                <w:spacing w:val="8"/>
                <w:kern w:val="0"/>
                <w:sz w:val="24"/>
              </w:rPr>
              <w:t>3h</w:t>
            </w:r>
            <w:r>
              <w:rPr>
                <w:rFonts w:ascii="仿宋" w:eastAsia="仿宋" w:hAnsi="仿宋"/>
                <w:color w:val="333333"/>
                <w:spacing w:val="8"/>
                <w:kern w:val="0"/>
                <w:sz w:val="24"/>
              </w:rPr>
              <w:t>内将</w:t>
            </w:r>
            <w:r>
              <w:rPr>
                <w:rFonts w:ascii="仿宋" w:eastAsia="仿宋" w:hAnsi="仿宋"/>
                <w:color w:val="333333"/>
                <w:spacing w:val="8"/>
                <w:kern w:val="0"/>
                <w:sz w:val="24"/>
              </w:rPr>
              <w:t>100ml</w:t>
            </w:r>
            <w:r>
              <w:rPr>
                <w:rFonts w:ascii="仿宋" w:eastAsia="仿宋" w:hAnsi="仿宋"/>
                <w:color w:val="333333"/>
                <w:spacing w:val="8"/>
                <w:kern w:val="0"/>
                <w:sz w:val="24"/>
              </w:rPr>
              <w:t>水中污染物全部清除）等优点。</w:t>
            </w:r>
          </w:p>
          <w:p w:rsidR="00E010C8" w:rsidRDefault="0087550A">
            <w:pPr>
              <w:widowControl/>
              <w:wordWrap w:val="0"/>
              <w:ind w:firstLineChars="200" w:firstLine="512"/>
              <w:jc w:val="left"/>
              <w:rPr>
                <w:rFonts w:ascii="仿宋" w:eastAsia="仿宋" w:hAnsi="仿宋"/>
                <w:color w:val="333333"/>
                <w:spacing w:val="8"/>
                <w:kern w:val="0"/>
                <w:sz w:val="24"/>
              </w:rPr>
            </w:pPr>
            <w:r>
              <w:rPr>
                <w:rFonts w:ascii="仿宋" w:eastAsia="仿宋" w:hAnsi="仿宋"/>
                <w:color w:val="333333"/>
                <w:spacing w:val="8"/>
                <w:kern w:val="0"/>
                <w:sz w:val="24"/>
              </w:rPr>
              <w:t>2015</w:t>
            </w:r>
            <w:r>
              <w:rPr>
                <w:rFonts w:ascii="仿宋" w:eastAsia="仿宋" w:hAnsi="仿宋"/>
                <w:color w:val="333333"/>
                <w:spacing w:val="8"/>
                <w:kern w:val="0"/>
                <w:sz w:val="24"/>
              </w:rPr>
              <w:t>年，获得国家自然科学基金青年科学基金项目，</w:t>
            </w:r>
            <w:proofErr w:type="gramStart"/>
            <w:r>
              <w:rPr>
                <w:rFonts w:ascii="仿宋" w:eastAsia="仿宋" w:hAnsi="仿宋"/>
                <w:color w:val="333333"/>
                <w:spacing w:val="8"/>
                <w:kern w:val="0"/>
                <w:sz w:val="24"/>
              </w:rPr>
              <w:t>三维宏孔</w:t>
            </w:r>
            <w:proofErr w:type="gramEnd"/>
            <w:r>
              <w:rPr>
                <w:rFonts w:ascii="仿宋" w:eastAsia="仿宋" w:hAnsi="仿宋"/>
                <w:color w:val="333333"/>
                <w:spacing w:val="8"/>
                <w:kern w:val="0"/>
                <w:sz w:val="24"/>
              </w:rPr>
              <w:t>n</w:t>
            </w:r>
            <w:r>
              <w:rPr>
                <w:rFonts w:ascii="仿宋" w:eastAsia="仿宋" w:hAnsi="仿宋"/>
                <w:color w:val="333333"/>
                <w:spacing w:val="8"/>
                <w:kern w:val="0"/>
                <w:sz w:val="24"/>
              </w:rPr>
              <w:t>型</w:t>
            </w:r>
            <w:r>
              <w:rPr>
                <w:rFonts w:ascii="仿宋" w:eastAsia="仿宋" w:hAnsi="仿宋"/>
                <w:color w:val="333333"/>
                <w:spacing w:val="8"/>
                <w:kern w:val="0"/>
                <w:sz w:val="24"/>
              </w:rPr>
              <w:t>Si/TiO</w:t>
            </w:r>
            <w:r>
              <w:rPr>
                <w:rFonts w:ascii="仿宋" w:eastAsia="仿宋" w:hAnsi="仿宋"/>
                <w:color w:val="333333"/>
                <w:spacing w:val="8"/>
                <w:kern w:val="0"/>
                <w:sz w:val="24"/>
                <w:vertAlign w:val="subscript"/>
              </w:rPr>
              <w:t>2</w:t>
            </w:r>
            <w:proofErr w:type="gramStart"/>
            <w:r>
              <w:rPr>
                <w:rFonts w:ascii="仿宋" w:eastAsia="仿宋" w:hAnsi="仿宋"/>
                <w:color w:val="333333"/>
                <w:spacing w:val="8"/>
                <w:kern w:val="0"/>
                <w:sz w:val="24"/>
              </w:rPr>
              <w:t>纳米线</w:t>
            </w:r>
            <w:proofErr w:type="gramEnd"/>
            <w:r>
              <w:rPr>
                <w:rFonts w:ascii="仿宋" w:eastAsia="仿宋" w:hAnsi="仿宋"/>
                <w:color w:val="333333"/>
                <w:spacing w:val="8"/>
                <w:kern w:val="0"/>
                <w:sz w:val="24"/>
              </w:rPr>
              <w:t>异质结的构建及光电化学性质研究；</w:t>
            </w:r>
          </w:p>
          <w:p w:rsidR="00E010C8" w:rsidRDefault="0087550A">
            <w:pPr>
              <w:widowControl/>
              <w:wordWrap w:val="0"/>
              <w:ind w:firstLineChars="200" w:firstLine="512"/>
              <w:jc w:val="left"/>
              <w:rPr>
                <w:rFonts w:ascii="仿宋" w:eastAsia="仿宋" w:hAnsi="仿宋"/>
                <w:color w:val="333333"/>
                <w:spacing w:val="8"/>
                <w:kern w:val="0"/>
                <w:sz w:val="24"/>
              </w:rPr>
            </w:pPr>
            <w:r>
              <w:rPr>
                <w:rFonts w:ascii="仿宋" w:eastAsia="仿宋" w:hAnsi="仿宋"/>
                <w:color w:val="333333"/>
                <w:spacing w:val="8"/>
                <w:kern w:val="0"/>
                <w:sz w:val="24"/>
              </w:rPr>
              <w:t>2017</w:t>
            </w:r>
            <w:r>
              <w:rPr>
                <w:rFonts w:ascii="仿宋" w:eastAsia="仿宋" w:hAnsi="仿宋"/>
                <w:color w:val="333333"/>
                <w:spacing w:val="8"/>
                <w:kern w:val="0"/>
                <w:sz w:val="24"/>
              </w:rPr>
              <w:t>年，获得国家发明专利，一种光阳极电极材料及其制备方法和应用；</w:t>
            </w:r>
          </w:p>
          <w:p w:rsidR="00E010C8" w:rsidRDefault="0087550A">
            <w:pPr>
              <w:widowControl/>
              <w:wordWrap w:val="0"/>
              <w:ind w:firstLineChars="200" w:firstLine="512"/>
              <w:jc w:val="left"/>
              <w:rPr>
                <w:rFonts w:ascii="仿宋" w:eastAsia="仿宋" w:hAnsi="仿宋"/>
                <w:color w:val="333333"/>
                <w:spacing w:val="8"/>
                <w:kern w:val="0"/>
                <w:sz w:val="24"/>
              </w:rPr>
            </w:pPr>
            <w:r>
              <w:rPr>
                <w:rFonts w:ascii="仿宋" w:eastAsia="仿宋" w:hAnsi="仿宋"/>
                <w:color w:val="333333"/>
                <w:spacing w:val="8"/>
                <w:kern w:val="0"/>
                <w:sz w:val="24"/>
              </w:rPr>
              <w:t>2017</w:t>
            </w:r>
            <w:r>
              <w:rPr>
                <w:rFonts w:ascii="仿宋" w:eastAsia="仿宋" w:hAnsi="仿宋"/>
                <w:color w:val="333333"/>
                <w:spacing w:val="8"/>
                <w:kern w:val="0"/>
                <w:sz w:val="24"/>
              </w:rPr>
              <w:t>年，获得相关人员许可，前往中国石油吉林石化公司炼油厂进行污水净化设备测试，并取得很好的效果，得到了该公司的认可，且具有相关认可证明。</w:t>
            </w:r>
          </w:p>
          <w:p w:rsidR="00E010C8" w:rsidRDefault="0087550A">
            <w:pPr>
              <w:widowControl/>
              <w:wordWrap w:val="0"/>
              <w:ind w:firstLineChars="200" w:firstLine="512"/>
              <w:jc w:val="left"/>
              <w:rPr>
                <w:rFonts w:ascii="仿宋" w:eastAsia="仿宋" w:hAnsi="仿宋"/>
                <w:color w:val="333333"/>
                <w:spacing w:val="8"/>
                <w:kern w:val="0"/>
                <w:sz w:val="24"/>
              </w:rPr>
            </w:pPr>
            <w:r>
              <w:rPr>
                <w:rFonts w:ascii="仿宋" w:eastAsia="仿宋" w:hAnsi="仿宋"/>
                <w:color w:val="333333"/>
                <w:spacing w:val="8"/>
                <w:kern w:val="0"/>
                <w:sz w:val="24"/>
              </w:rPr>
              <w:t>2018</w:t>
            </w:r>
            <w:r>
              <w:rPr>
                <w:rFonts w:ascii="仿宋" w:eastAsia="仿宋" w:hAnsi="仿宋"/>
                <w:color w:val="333333"/>
                <w:spacing w:val="8"/>
                <w:kern w:val="0"/>
                <w:sz w:val="24"/>
              </w:rPr>
              <w:t>年，创立长春市环节光电科技有限公司，生产</w:t>
            </w:r>
            <w:r>
              <w:rPr>
                <w:rFonts w:ascii="仿宋" w:eastAsia="仿宋" w:hAnsi="仿宋"/>
                <w:color w:val="333333"/>
                <w:spacing w:val="8"/>
                <w:kern w:val="0"/>
                <w:sz w:val="24"/>
              </w:rPr>
              <w:t>Porous Si/TiO</w:t>
            </w:r>
            <w:r>
              <w:rPr>
                <w:rFonts w:ascii="仿宋" w:eastAsia="仿宋" w:hAnsi="仿宋"/>
                <w:color w:val="333333"/>
                <w:spacing w:val="8"/>
                <w:kern w:val="0"/>
                <w:sz w:val="24"/>
                <w:vertAlign w:val="subscript"/>
              </w:rPr>
              <w:t>2</w:t>
            </w:r>
            <w:r>
              <w:rPr>
                <w:rFonts w:ascii="仿宋" w:eastAsia="仿宋" w:hAnsi="仿宋"/>
                <w:color w:val="333333"/>
                <w:spacing w:val="8"/>
                <w:kern w:val="0"/>
                <w:sz w:val="24"/>
              </w:rPr>
              <w:t>污水处理设备，致力于我国石油化工、纺织染料企业等的污水处理。</w:t>
            </w:r>
          </w:p>
          <w:p w:rsidR="00E010C8" w:rsidRDefault="0087550A">
            <w:pPr>
              <w:widowControl/>
              <w:wordWrap w:val="0"/>
              <w:ind w:firstLineChars="200" w:firstLine="512"/>
              <w:jc w:val="left"/>
              <w:rPr>
                <w:rFonts w:ascii="仿宋" w:eastAsia="仿宋" w:hAnsi="仿宋"/>
                <w:color w:val="333333"/>
                <w:spacing w:val="8"/>
                <w:kern w:val="0"/>
                <w:sz w:val="24"/>
              </w:rPr>
            </w:pPr>
            <w:r>
              <w:rPr>
                <w:rFonts w:ascii="仿宋" w:eastAsia="仿宋" w:hAnsi="仿宋"/>
                <w:color w:val="333333"/>
                <w:spacing w:val="8"/>
                <w:kern w:val="0"/>
                <w:sz w:val="24"/>
              </w:rPr>
              <w:t>2018</w:t>
            </w:r>
            <w:r>
              <w:rPr>
                <w:rFonts w:ascii="仿宋" w:eastAsia="仿宋" w:hAnsi="仿宋"/>
                <w:color w:val="333333"/>
                <w:spacing w:val="8"/>
                <w:kern w:val="0"/>
                <w:sz w:val="24"/>
              </w:rPr>
              <w:t>年，与南京紫宇光电科技有限公司签订一笔订单，预计于</w:t>
            </w:r>
            <w:r>
              <w:rPr>
                <w:rFonts w:ascii="仿宋" w:eastAsia="仿宋" w:hAnsi="仿宋"/>
                <w:color w:val="333333"/>
                <w:spacing w:val="8"/>
                <w:kern w:val="0"/>
                <w:sz w:val="24"/>
              </w:rPr>
              <w:t>6</w:t>
            </w:r>
            <w:r>
              <w:rPr>
                <w:rFonts w:ascii="仿宋" w:eastAsia="仿宋" w:hAnsi="仿宋"/>
                <w:color w:val="333333"/>
                <w:spacing w:val="8"/>
                <w:kern w:val="0"/>
                <w:sz w:val="24"/>
              </w:rPr>
              <w:t>月底交付产品。</w:t>
            </w:r>
          </w:p>
          <w:p w:rsidR="00E010C8" w:rsidRDefault="00E010C8">
            <w:pPr>
              <w:tabs>
                <w:tab w:val="right" w:pos="8306"/>
              </w:tabs>
              <w:spacing w:line="400" w:lineRule="exact"/>
              <w:rPr>
                <w:rFonts w:ascii="仿宋" w:eastAsia="仿宋" w:hAnsi="仿宋"/>
                <w:sz w:val="24"/>
              </w:rPr>
            </w:pP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05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r>
              <w:rPr>
                <w:rFonts w:ascii="仿宋" w:eastAsia="仿宋" w:hAnsi="仿宋" w:cs="宋体" w:hint="eastAsia"/>
                <w:b/>
                <w:color w:val="333333"/>
                <w:spacing w:val="8"/>
                <w:kern w:val="0"/>
                <w:sz w:val="24"/>
              </w:rPr>
              <w:t>VR</w:t>
            </w:r>
            <w:r>
              <w:rPr>
                <w:rFonts w:ascii="仿宋" w:eastAsia="仿宋" w:hAnsi="仿宋" w:cs="宋体" w:hint="eastAsia"/>
                <w:b/>
                <w:color w:val="333333"/>
                <w:spacing w:val="8"/>
                <w:kern w:val="0"/>
                <w:sz w:val="24"/>
              </w:rPr>
              <w:t>智慧医疗</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智慧医疗</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100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本科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唐坤</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18644975257</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color w:val="333333"/>
                <w:spacing w:val="8"/>
                <w:kern w:val="0"/>
                <w:sz w:val="24"/>
              </w:rPr>
              <w:t>长春猎人游戏网络科技发展有限公司</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tabs>
                <w:tab w:val="right" w:pos="8306"/>
              </w:tabs>
              <w:spacing w:line="400" w:lineRule="exact"/>
              <w:ind w:firstLineChars="200" w:firstLine="512"/>
              <w:rPr>
                <w:rFonts w:ascii="仿宋" w:eastAsia="仿宋" w:hAnsi="仿宋"/>
                <w:sz w:val="24"/>
              </w:rPr>
            </w:pPr>
            <w:r>
              <w:rPr>
                <w:rFonts w:ascii="仿宋" w:eastAsia="仿宋" w:hAnsi="仿宋" w:cs="宋体" w:hint="eastAsia"/>
                <w:color w:val="333333"/>
                <w:spacing w:val="8"/>
                <w:kern w:val="0"/>
                <w:sz w:val="24"/>
              </w:rPr>
              <w:t>VR</w:t>
            </w:r>
            <w:r>
              <w:rPr>
                <w:rFonts w:ascii="仿宋" w:eastAsia="仿宋" w:hAnsi="仿宋" w:cs="宋体" w:hint="eastAsia"/>
                <w:color w:val="333333"/>
                <w:spacing w:val="8"/>
                <w:kern w:val="0"/>
                <w:sz w:val="24"/>
              </w:rPr>
              <w:t>智慧医疗是猎人科技开发的一款服务于医学教学的软件，鉴于现代医学教学，非常以来一些条件苛刻价格高昂的实验条件和实验器械，</w:t>
            </w:r>
            <w:r>
              <w:rPr>
                <w:rFonts w:ascii="仿宋" w:eastAsia="仿宋" w:hAnsi="仿宋" w:cs="宋体" w:hint="eastAsia"/>
                <w:color w:val="333333"/>
                <w:spacing w:val="8"/>
                <w:kern w:val="0"/>
                <w:sz w:val="24"/>
              </w:rPr>
              <w:t>VR</w:t>
            </w:r>
            <w:r>
              <w:rPr>
                <w:rFonts w:ascii="仿宋" w:eastAsia="仿宋" w:hAnsi="仿宋" w:cs="宋体" w:hint="eastAsia"/>
                <w:color w:val="333333"/>
                <w:spacing w:val="8"/>
                <w:kern w:val="0"/>
                <w:sz w:val="24"/>
              </w:rPr>
              <w:t>智慧医疗则利用虚拟现实的方式来对传统医疗教育进行辅助，该软件分为多个模块：</w:t>
            </w:r>
            <w:r>
              <w:rPr>
                <w:rFonts w:ascii="仿宋" w:eastAsia="仿宋" w:hAnsi="仿宋" w:cs="宋体" w:hint="eastAsia"/>
                <w:color w:val="333333"/>
                <w:spacing w:val="8"/>
                <w:kern w:val="0"/>
                <w:sz w:val="24"/>
              </w:rPr>
              <w:t>VR</w:t>
            </w:r>
            <w:r>
              <w:rPr>
                <w:rFonts w:ascii="仿宋" w:eastAsia="仿宋" w:hAnsi="仿宋" w:cs="宋体" w:hint="eastAsia"/>
                <w:color w:val="333333"/>
                <w:spacing w:val="8"/>
                <w:kern w:val="0"/>
                <w:sz w:val="24"/>
              </w:rPr>
              <w:t>认知教学系统可以通过建模来实现传统的解剖尸体才能进行的身体组织结构认知；</w:t>
            </w:r>
            <w:proofErr w:type="spellStart"/>
            <w:r>
              <w:rPr>
                <w:rFonts w:ascii="仿宋" w:eastAsia="仿宋" w:hAnsi="仿宋" w:cs="宋体" w:hint="eastAsia"/>
                <w:color w:val="333333"/>
                <w:spacing w:val="8"/>
                <w:kern w:val="0"/>
                <w:sz w:val="24"/>
              </w:rPr>
              <w:t>Vr</w:t>
            </w:r>
            <w:proofErr w:type="spellEnd"/>
            <w:r>
              <w:rPr>
                <w:rFonts w:ascii="仿宋" w:eastAsia="仿宋" w:hAnsi="仿宋" w:cs="宋体" w:hint="eastAsia"/>
                <w:color w:val="333333"/>
                <w:spacing w:val="8"/>
                <w:kern w:val="0"/>
                <w:sz w:val="24"/>
              </w:rPr>
              <w:t>虚拟手术系统则是通过</w:t>
            </w:r>
            <w:r>
              <w:rPr>
                <w:rFonts w:ascii="仿宋" w:eastAsia="仿宋" w:hAnsi="仿宋" w:cs="宋体" w:hint="eastAsia"/>
                <w:color w:val="333333"/>
                <w:spacing w:val="8"/>
                <w:kern w:val="0"/>
                <w:sz w:val="24"/>
              </w:rPr>
              <w:t>VR</w:t>
            </w:r>
            <w:r>
              <w:rPr>
                <w:rFonts w:ascii="仿宋" w:eastAsia="仿宋" w:hAnsi="仿宋" w:cs="宋体" w:hint="eastAsia"/>
                <w:color w:val="333333"/>
                <w:spacing w:val="8"/>
                <w:kern w:val="0"/>
                <w:sz w:val="24"/>
              </w:rPr>
              <w:t>配合力反馈硬件在让学员进行虚拟手术的实操，掌握手术器械的使用方法，从而降低练习成本；团队实训：真人或真人</w:t>
            </w:r>
            <w:r>
              <w:rPr>
                <w:rFonts w:ascii="仿宋" w:eastAsia="仿宋" w:hAnsi="仿宋" w:cs="宋体" w:hint="eastAsia"/>
                <w:color w:val="333333"/>
                <w:spacing w:val="8"/>
                <w:kern w:val="0"/>
                <w:sz w:val="24"/>
              </w:rPr>
              <w:t>+AI</w:t>
            </w:r>
            <w:r>
              <w:rPr>
                <w:rFonts w:ascii="仿宋" w:eastAsia="仿宋" w:hAnsi="仿宋" w:cs="宋体" w:hint="eastAsia"/>
                <w:color w:val="333333"/>
                <w:spacing w:val="8"/>
                <w:kern w:val="0"/>
                <w:sz w:val="24"/>
              </w:rPr>
              <w:t>的形式来完成一台手术的全程，从中进行危机处理以及一些其他知识的学习等一系列的功能模块。项目的设计是</w:t>
            </w:r>
            <w:r>
              <w:rPr>
                <w:rFonts w:ascii="仿宋" w:eastAsia="仿宋" w:hAnsi="仿宋" w:cs="宋体" w:hint="eastAsia"/>
                <w:color w:val="333333"/>
                <w:spacing w:val="8"/>
                <w:kern w:val="0"/>
                <w:sz w:val="24"/>
              </w:rPr>
              <w:t>瞄准现如今医学教育的一些痛点，进行问题的解决，在本地区具有科学性和独创性。</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06</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r>
              <w:rPr>
                <w:rFonts w:ascii="仿宋" w:eastAsia="仿宋" w:hAnsi="仿宋" w:cs="宋体"/>
                <w:b/>
                <w:color w:val="333333"/>
                <w:spacing w:val="8"/>
                <w:kern w:val="0"/>
                <w:sz w:val="24"/>
              </w:rPr>
              <w:t>Li-</w:t>
            </w:r>
            <w:proofErr w:type="spellStart"/>
            <w:r>
              <w:rPr>
                <w:rFonts w:ascii="仿宋" w:eastAsia="仿宋" w:hAnsi="仿宋" w:cs="宋体"/>
                <w:b/>
                <w:color w:val="333333"/>
                <w:spacing w:val="8"/>
                <w:kern w:val="0"/>
                <w:sz w:val="24"/>
              </w:rPr>
              <w:t>Fi</w:t>
            </w:r>
            <w:proofErr w:type="spellEnd"/>
            <w:r>
              <w:rPr>
                <w:rFonts w:ascii="仿宋" w:eastAsia="仿宋" w:hAnsi="仿宋" w:cs="宋体"/>
                <w:b/>
                <w:color w:val="333333"/>
                <w:spacing w:val="8"/>
                <w:kern w:val="0"/>
                <w:sz w:val="24"/>
              </w:rPr>
              <w:t>室内通信导航定位系统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软件</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100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本科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母</w:t>
            </w:r>
            <w:proofErr w:type="gramStart"/>
            <w:r>
              <w:rPr>
                <w:rFonts w:ascii="仿宋" w:eastAsia="仿宋" w:hAnsi="仿宋" w:cs="宋体" w:hint="eastAsia"/>
                <w:color w:val="333333"/>
                <w:spacing w:val="8"/>
                <w:kern w:val="0"/>
                <w:sz w:val="24"/>
              </w:rPr>
              <w:t>一</w:t>
            </w:r>
            <w:proofErr w:type="gramEnd"/>
            <w:r>
              <w:rPr>
                <w:rFonts w:ascii="仿宋" w:eastAsia="仿宋" w:hAnsi="仿宋" w:cs="宋体" w:hint="eastAsia"/>
                <w:color w:val="333333"/>
                <w:spacing w:val="8"/>
                <w:kern w:val="0"/>
                <w:sz w:val="24"/>
              </w:rPr>
              <w:t>宁</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color w:val="000000"/>
                <w:kern w:val="0"/>
                <w:sz w:val="24"/>
              </w:rPr>
              <w:t>18943926050</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color w:val="333333"/>
                <w:spacing w:val="8"/>
                <w:kern w:val="0"/>
                <w:sz w:val="24"/>
              </w:rPr>
              <w:t>长春理工大学</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tabs>
                <w:tab w:val="right" w:pos="8306"/>
              </w:tabs>
              <w:spacing w:line="400" w:lineRule="exact"/>
              <w:ind w:firstLineChars="200" w:firstLine="512"/>
              <w:rPr>
                <w:rFonts w:ascii="仿宋" w:eastAsia="仿宋" w:hAnsi="仿宋"/>
                <w:sz w:val="24"/>
              </w:rPr>
            </w:pPr>
            <w:r>
              <w:rPr>
                <w:rFonts w:ascii="仿宋" w:eastAsia="仿宋" w:hAnsi="仿宋" w:cs="宋体" w:hint="eastAsia"/>
                <w:color w:val="333333"/>
                <w:spacing w:val="8"/>
                <w:kern w:val="0"/>
                <w:sz w:val="24"/>
              </w:rPr>
              <w:t>随着大数据时代的来临和信息社会的快速发展，更高的通信传输速率已成为必然追求。基于白光照明光源的可见光通信（又称“</w:t>
            </w:r>
            <w:r>
              <w:rPr>
                <w:rFonts w:ascii="仿宋" w:eastAsia="仿宋" w:hAnsi="仿宋" w:cs="宋体"/>
                <w:color w:val="333333"/>
                <w:spacing w:val="8"/>
                <w:kern w:val="0"/>
                <w:sz w:val="24"/>
              </w:rPr>
              <w:t>Li-</w:t>
            </w:r>
            <w:proofErr w:type="spellStart"/>
            <w:r>
              <w:rPr>
                <w:rFonts w:ascii="仿宋" w:eastAsia="仿宋" w:hAnsi="仿宋" w:cs="宋体"/>
                <w:color w:val="333333"/>
                <w:spacing w:val="8"/>
                <w:kern w:val="0"/>
                <w:sz w:val="24"/>
              </w:rPr>
              <w:t>Fi</w:t>
            </w:r>
            <w:proofErr w:type="spellEnd"/>
            <w:r>
              <w:rPr>
                <w:rFonts w:ascii="仿宋" w:eastAsia="仿宋" w:hAnsi="仿宋" w:cs="宋体"/>
                <w:color w:val="333333"/>
                <w:spacing w:val="8"/>
                <w:kern w:val="0"/>
                <w:sz w:val="24"/>
              </w:rPr>
              <w:t>”</w:t>
            </w:r>
            <w:r>
              <w:rPr>
                <w:rFonts w:ascii="仿宋" w:eastAsia="仿宋" w:hAnsi="仿宋" w:cs="宋体"/>
                <w:color w:val="333333"/>
                <w:spacing w:val="8"/>
                <w:kern w:val="0"/>
                <w:sz w:val="24"/>
              </w:rPr>
              <w:t>）成为新一代无线通信技术中最瞩目的研究热点。</w:t>
            </w:r>
            <w:r>
              <w:rPr>
                <w:rFonts w:ascii="仿宋" w:eastAsia="仿宋" w:hAnsi="仿宋" w:cs="宋体"/>
                <w:color w:val="333333"/>
                <w:spacing w:val="8"/>
                <w:kern w:val="0"/>
                <w:sz w:val="24"/>
              </w:rPr>
              <w:t>Li-</w:t>
            </w:r>
            <w:proofErr w:type="spellStart"/>
            <w:r>
              <w:rPr>
                <w:rFonts w:ascii="仿宋" w:eastAsia="仿宋" w:hAnsi="仿宋" w:cs="宋体"/>
                <w:color w:val="333333"/>
                <w:spacing w:val="8"/>
                <w:kern w:val="0"/>
                <w:sz w:val="24"/>
              </w:rPr>
              <w:t>Fi</w:t>
            </w:r>
            <w:proofErr w:type="spellEnd"/>
            <w:r>
              <w:rPr>
                <w:rFonts w:ascii="仿宋" w:eastAsia="仿宋" w:hAnsi="仿宋" w:cs="宋体"/>
                <w:color w:val="333333"/>
                <w:spacing w:val="8"/>
                <w:kern w:val="0"/>
                <w:sz w:val="24"/>
              </w:rPr>
              <w:t>是一种基于光（而不是电波）的无线通信技术，其原理是将信息调制到照明光源的驱动源上，使光源以极高的频率闪烁达到通信的目的。虽然人眼无法感知这种高频闪烁，但是通过光电探测器可以检测到其携带的通信信息。</w:t>
            </w:r>
            <w:r>
              <w:rPr>
                <w:rFonts w:ascii="仿宋" w:eastAsia="仿宋" w:hAnsi="仿宋" w:cs="宋体"/>
                <w:color w:val="333333"/>
                <w:spacing w:val="8"/>
                <w:kern w:val="0"/>
                <w:sz w:val="24"/>
              </w:rPr>
              <w:t>Li-</w:t>
            </w:r>
            <w:proofErr w:type="spellStart"/>
            <w:r>
              <w:rPr>
                <w:rFonts w:ascii="仿宋" w:eastAsia="仿宋" w:hAnsi="仿宋" w:cs="宋体"/>
                <w:color w:val="333333"/>
                <w:spacing w:val="8"/>
                <w:kern w:val="0"/>
                <w:sz w:val="24"/>
              </w:rPr>
              <w:t>Fi</w:t>
            </w:r>
            <w:proofErr w:type="spellEnd"/>
            <w:r>
              <w:rPr>
                <w:rFonts w:ascii="仿宋" w:eastAsia="仿宋" w:hAnsi="仿宋" w:cs="宋体"/>
                <w:color w:val="333333"/>
                <w:spacing w:val="8"/>
                <w:kern w:val="0"/>
                <w:sz w:val="24"/>
              </w:rPr>
              <w:t>具有不占用频谱资源、发射功率高、无电磁干扰和节能等优点，相比于当前主流的</w:t>
            </w:r>
            <w:r>
              <w:rPr>
                <w:rFonts w:ascii="仿宋" w:eastAsia="仿宋" w:hAnsi="仿宋" w:cs="宋体"/>
                <w:color w:val="333333"/>
                <w:spacing w:val="8"/>
                <w:kern w:val="0"/>
                <w:sz w:val="24"/>
              </w:rPr>
              <w:t>Wi-Fi</w:t>
            </w:r>
            <w:r>
              <w:rPr>
                <w:rFonts w:ascii="仿宋" w:eastAsia="仿宋" w:hAnsi="仿宋" w:cs="宋体"/>
                <w:color w:val="333333"/>
                <w:spacing w:val="8"/>
                <w:kern w:val="0"/>
                <w:sz w:val="24"/>
              </w:rPr>
              <w:t>通信技术在容量、效率、实用性和安全性方面展现出</w:t>
            </w:r>
            <w:r>
              <w:rPr>
                <w:rFonts w:ascii="仿宋" w:eastAsia="仿宋" w:hAnsi="仿宋" w:cs="宋体" w:hint="eastAsia"/>
                <w:color w:val="333333"/>
                <w:spacing w:val="8"/>
                <w:kern w:val="0"/>
                <w:sz w:val="24"/>
              </w:rPr>
              <w:t>明显优势，是一种高速灵活、绿色环保的新型通信技术，目前本项目已经获得国家发明专利授权八项，完成产品检测总体技术水平被鉴定为达到“国内领先”，并且于</w:t>
            </w:r>
            <w:r>
              <w:rPr>
                <w:rFonts w:ascii="仿宋" w:eastAsia="仿宋" w:hAnsi="仿宋" w:cs="宋体" w:hint="eastAsia"/>
                <w:color w:val="333333"/>
                <w:spacing w:val="8"/>
                <w:kern w:val="0"/>
                <w:sz w:val="24"/>
              </w:rPr>
              <w:t>2</w:t>
            </w:r>
            <w:r>
              <w:rPr>
                <w:rFonts w:ascii="仿宋" w:eastAsia="仿宋" w:hAnsi="仿宋" w:cs="宋体"/>
                <w:color w:val="333333"/>
                <w:spacing w:val="8"/>
                <w:kern w:val="0"/>
                <w:sz w:val="24"/>
              </w:rPr>
              <w:t>017</w:t>
            </w:r>
            <w:r>
              <w:rPr>
                <w:rFonts w:ascii="仿宋" w:eastAsia="仿宋" w:hAnsi="仿宋" w:cs="宋体" w:hint="eastAsia"/>
                <w:color w:val="333333"/>
                <w:spacing w:val="8"/>
                <w:kern w:val="0"/>
                <w:sz w:val="24"/>
              </w:rPr>
              <w:t>年获吉林省技术发明二等奖。</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07</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proofErr w:type="gramStart"/>
            <w:r>
              <w:rPr>
                <w:rFonts w:ascii="仿宋" w:eastAsia="仿宋" w:hAnsi="仿宋" w:cs="宋体"/>
                <w:b/>
                <w:color w:val="333333"/>
                <w:spacing w:val="8"/>
                <w:kern w:val="0"/>
                <w:sz w:val="24"/>
              </w:rPr>
              <w:t>创源新绿</w:t>
            </w:r>
            <w:proofErr w:type="gramEnd"/>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网络应用</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本科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color w:val="333333"/>
                <w:spacing w:val="8"/>
                <w:kern w:val="0"/>
                <w:sz w:val="24"/>
              </w:rPr>
              <w:t>王</w:t>
            </w:r>
            <w:r>
              <w:rPr>
                <w:rFonts w:ascii="仿宋" w:eastAsia="仿宋" w:hAnsi="仿宋" w:cs="宋体" w:hint="eastAsia"/>
                <w:color w:val="333333"/>
                <w:spacing w:val="8"/>
                <w:kern w:val="0"/>
                <w:sz w:val="24"/>
              </w:rPr>
              <w:t>佳宝</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000000"/>
                <w:kern w:val="0"/>
                <w:sz w:val="24"/>
              </w:rPr>
              <w:t>18304407849</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cs="宋体"/>
                <w:sz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tabs>
                <w:tab w:val="right" w:pos="8306"/>
              </w:tabs>
              <w:spacing w:line="400" w:lineRule="exact"/>
              <w:ind w:firstLineChars="200" w:firstLine="512"/>
              <w:rPr>
                <w:rFonts w:ascii="仿宋" w:eastAsia="仿宋" w:hAnsi="仿宋"/>
                <w:sz w:val="24"/>
              </w:rPr>
            </w:pPr>
            <w:r>
              <w:rPr>
                <w:rFonts w:ascii="仿宋" w:eastAsia="仿宋" w:hAnsi="仿宋" w:cs="宋体" w:hint="eastAsia"/>
                <w:color w:val="333333"/>
                <w:spacing w:val="8"/>
                <w:kern w:val="0"/>
                <w:sz w:val="24"/>
              </w:rPr>
              <w:t>“创源新绿”是一个网络应用平台，我们提供完整的服务体系，旨在对生活垃圾进行分类和回收。使</w:t>
            </w:r>
            <w:r>
              <w:rPr>
                <w:rFonts w:ascii="仿宋" w:eastAsia="仿宋" w:hAnsi="仿宋" w:hint="eastAsia"/>
                <w:sz w:val="24"/>
              </w:rPr>
              <w:t>分类垃圾箱不在形同虚设。方便快捷的自动化垃圾回收环保全新经营模式、帮助用户解决不知废品送往何处的麻烦，规范拾荒者的经营方式并省去送废品的时间。</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08</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proofErr w:type="gramStart"/>
            <w:r>
              <w:rPr>
                <w:rFonts w:ascii="仿宋" w:eastAsia="仿宋" w:hAnsi="仿宋" w:cs="宋体" w:hint="eastAsia"/>
                <w:b/>
                <w:color w:val="333333"/>
                <w:spacing w:val="8"/>
                <w:kern w:val="0"/>
                <w:sz w:val="24"/>
              </w:rPr>
              <w:t>运动想享</w:t>
            </w:r>
            <w:proofErr w:type="gramEnd"/>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运动软件</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30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100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本科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proofErr w:type="gramStart"/>
            <w:r>
              <w:rPr>
                <w:rFonts w:ascii="仿宋" w:eastAsia="仿宋" w:hAnsi="仿宋" w:cs="宋体" w:hint="eastAsia"/>
                <w:color w:val="333333"/>
                <w:spacing w:val="8"/>
                <w:kern w:val="0"/>
                <w:sz w:val="24"/>
              </w:rPr>
              <w:t>郑博升</w:t>
            </w:r>
            <w:proofErr w:type="gramEnd"/>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15584612926</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cs="宋体"/>
                <w:sz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ind w:firstLine="640"/>
              <w:rPr>
                <w:rFonts w:ascii="仿宋" w:eastAsia="仿宋" w:hAnsi="仿宋" w:cstheme="majorEastAsia"/>
                <w:sz w:val="24"/>
              </w:rPr>
            </w:pPr>
            <w:r>
              <w:rPr>
                <w:rFonts w:ascii="仿宋" w:eastAsia="仿宋" w:hAnsi="仿宋" w:cstheme="majorEastAsia" w:hint="eastAsia"/>
                <w:sz w:val="24"/>
              </w:rPr>
              <w:t>国内目前信息类体育服务类</w:t>
            </w:r>
            <w:r>
              <w:rPr>
                <w:rFonts w:ascii="仿宋" w:eastAsia="仿宋" w:hAnsi="仿宋" w:cstheme="majorEastAsia" w:hint="eastAsia"/>
                <w:sz w:val="24"/>
              </w:rPr>
              <w:t>app</w:t>
            </w:r>
            <w:r>
              <w:rPr>
                <w:rFonts w:ascii="仿宋" w:eastAsia="仿宋" w:hAnsi="仿宋" w:cstheme="majorEastAsia" w:hint="eastAsia"/>
                <w:sz w:val="24"/>
              </w:rPr>
              <w:t>充斥市场，但是并不存在可以提供实际应用型服务的软件，</w:t>
            </w:r>
            <w:proofErr w:type="spellStart"/>
            <w:r>
              <w:rPr>
                <w:rFonts w:ascii="仿宋" w:eastAsia="仿宋" w:hAnsi="仿宋" w:cstheme="majorEastAsia" w:hint="eastAsia"/>
                <w:sz w:val="24"/>
              </w:rPr>
              <w:t>Yo</w:t>
            </w:r>
            <w:proofErr w:type="spellEnd"/>
            <w:r>
              <w:rPr>
                <w:rFonts w:ascii="仿宋" w:eastAsia="仿宋" w:hAnsi="仿宋" w:cstheme="majorEastAsia" w:hint="eastAsia"/>
                <w:sz w:val="24"/>
              </w:rPr>
              <w:t>！</w:t>
            </w:r>
            <w:r>
              <w:rPr>
                <w:rFonts w:ascii="仿宋" w:eastAsia="仿宋" w:hAnsi="仿宋" w:cstheme="majorEastAsia" w:hint="eastAsia"/>
                <w:sz w:val="24"/>
              </w:rPr>
              <w:t>Ball</w:t>
            </w:r>
            <w:r>
              <w:rPr>
                <w:rFonts w:ascii="仿宋" w:eastAsia="仿宋" w:hAnsi="仿宋" w:cstheme="majorEastAsia" w:hint="eastAsia"/>
                <w:sz w:val="24"/>
              </w:rPr>
              <w:t>是一款基于共享经济下的碎片化球类运动</w:t>
            </w:r>
            <w:r>
              <w:rPr>
                <w:rFonts w:ascii="仿宋" w:eastAsia="仿宋" w:hAnsi="仿宋" w:cstheme="majorEastAsia" w:hint="eastAsia"/>
                <w:sz w:val="24"/>
              </w:rPr>
              <w:t>APP</w:t>
            </w:r>
            <w:r>
              <w:rPr>
                <w:rFonts w:ascii="仿宋" w:eastAsia="仿宋" w:hAnsi="仿宋" w:cstheme="majorEastAsia" w:hint="eastAsia"/>
                <w:sz w:val="24"/>
              </w:rPr>
              <w:t>，通过自营和第三方场地的提供、铺设，以共享方式投放给用户。同时能够提供给用户多角度，深层次的体育资讯，其包括直播、新闻、视频、数据等等服务。</w:t>
            </w:r>
            <w:proofErr w:type="gramStart"/>
            <w:r>
              <w:rPr>
                <w:rFonts w:ascii="仿宋" w:eastAsia="仿宋" w:hAnsi="仿宋" w:cstheme="majorEastAsia" w:hint="eastAsia"/>
                <w:sz w:val="24"/>
              </w:rPr>
              <w:t>共享型约球</w:t>
            </w:r>
            <w:proofErr w:type="gramEnd"/>
            <w:r>
              <w:rPr>
                <w:rFonts w:ascii="仿宋" w:eastAsia="仿宋" w:hAnsi="仿宋" w:cstheme="majorEastAsia" w:hint="eastAsia"/>
                <w:sz w:val="24"/>
              </w:rPr>
              <w:t>app</w:t>
            </w:r>
            <w:r>
              <w:rPr>
                <w:rFonts w:ascii="仿宋" w:eastAsia="仿宋" w:hAnsi="仿宋" w:cstheme="majorEastAsia" w:hint="eastAsia"/>
                <w:sz w:val="24"/>
              </w:rPr>
              <w:t>以新颖的共享</w:t>
            </w:r>
            <w:proofErr w:type="gramStart"/>
            <w:r>
              <w:rPr>
                <w:rFonts w:ascii="仿宋" w:eastAsia="仿宋" w:hAnsi="仿宋" w:cstheme="majorEastAsia" w:hint="eastAsia"/>
                <w:sz w:val="24"/>
              </w:rPr>
              <w:t>约球服务</w:t>
            </w:r>
            <w:proofErr w:type="gramEnd"/>
            <w:r>
              <w:rPr>
                <w:rFonts w:ascii="仿宋" w:eastAsia="仿宋" w:hAnsi="仿宋" w:cstheme="majorEastAsia" w:hint="eastAsia"/>
                <w:sz w:val="24"/>
              </w:rPr>
              <w:t>为核心，围绕“体育用户＋大数据＋多种服务＋移动终端”发展模式，利用云计算、物联网、移动互联网、大数据等现代信息技术，力求解决大量运动爱好者</w:t>
            </w:r>
            <w:proofErr w:type="gramStart"/>
            <w:r>
              <w:rPr>
                <w:rFonts w:ascii="仿宋" w:eastAsia="仿宋" w:hAnsi="仿宋" w:cstheme="majorEastAsia" w:hint="eastAsia"/>
                <w:sz w:val="24"/>
              </w:rPr>
              <w:t>打球难</w:t>
            </w:r>
            <w:proofErr w:type="gramEnd"/>
            <w:r>
              <w:rPr>
                <w:rFonts w:ascii="仿宋" w:eastAsia="仿宋" w:hAnsi="仿宋" w:cstheme="majorEastAsia" w:hint="eastAsia"/>
                <w:sz w:val="24"/>
              </w:rPr>
              <w:t>的问题。成长为权威性体育服务类</w:t>
            </w:r>
            <w:r>
              <w:rPr>
                <w:rFonts w:ascii="仿宋" w:eastAsia="仿宋" w:hAnsi="仿宋" w:cstheme="majorEastAsia" w:hint="eastAsia"/>
                <w:sz w:val="24"/>
              </w:rPr>
              <w:t>app</w:t>
            </w:r>
            <w:r>
              <w:rPr>
                <w:rFonts w:ascii="仿宋" w:eastAsia="仿宋" w:hAnsi="仿宋" w:cstheme="majorEastAsia" w:hint="eastAsia"/>
                <w:sz w:val="24"/>
              </w:rPr>
              <w:t>。</w:t>
            </w:r>
          </w:p>
          <w:p w:rsidR="00E010C8" w:rsidRDefault="0087550A">
            <w:pPr>
              <w:tabs>
                <w:tab w:val="right" w:pos="8306"/>
              </w:tabs>
              <w:spacing w:line="400" w:lineRule="exact"/>
              <w:ind w:firstLineChars="200" w:firstLine="480"/>
              <w:rPr>
                <w:rFonts w:ascii="仿宋" w:eastAsia="仿宋" w:hAnsi="仿宋"/>
                <w:sz w:val="24"/>
              </w:rPr>
            </w:pPr>
            <w:r>
              <w:rPr>
                <w:rFonts w:ascii="仿宋" w:eastAsia="仿宋" w:hAnsi="仿宋" w:cstheme="majorEastAsia" w:hint="eastAsia"/>
                <w:sz w:val="24"/>
              </w:rPr>
              <w:t>共享型产品在市场如雨后春笋接连出现，</w:t>
            </w:r>
            <w:proofErr w:type="gramStart"/>
            <w:r>
              <w:rPr>
                <w:rFonts w:ascii="仿宋" w:eastAsia="仿宋" w:hAnsi="仿宋" w:cstheme="majorEastAsia" w:hint="eastAsia"/>
                <w:sz w:val="24"/>
              </w:rPr>
              <w:t>共享型约球</w:t>
            </w:r>
            <w:proofErr w:type="gramEnd"/>
            <w:r>
              <w:rPr>
                <w:rFonts w:ascii="仿宋" w:eastAsia="仿宋" w:hAnsi="仿宋" w:cstheme="majorEastAsia" w:hint="eastAsia"/>
                <w:sz w:val="24"/>
              </w:rPr>
              <w:t>app</w:t>
            </w:r>
            <w:r>
              <w:rPr>
                <w:rFonts w:ascii="仿宋" w:eastAsia="仿宋" w:hAnsi="仿宋" w:cstheme="majorEastAsia" w:hint="eastAsia"/>
                <w:sz w:val="24"/>
              </w:rPr>
              <w:t>应用软件目前在国内属于首创</w:t>
            </w:r>
            <w:proofErr w:type="gramStart"/>
            <w:r>
              <w:rPr>
                <w:rFonts w:ascii="仿宋" w:eastAsia="仿宋" w:hAnsi="仿宋" w:cstheme="majorEastAsia" w:hint="eastAsia"/>
                <w:sz w:val="24"/>
              </w:rPr>
              <w:t>共享约球产品</w:t>
            </w:r>
            <w:proofErr w:type="gramEnd"/>
            <w:r>
              <w:rPr>
                <w:rFonts w:ascii="仿宋" w:eastAsia="仿宋" w:hAnsi="仿宋" w:cstheme="majorEastAsia" w:hint="eastAsia"/>
                <w:sz w:val="24"/>
              </w:rPr>
              <w:t>，其服务方式符合共享经济模式的发展现状，市场上并没有与之相竞争的</w:t>
            </w:r>
            <w:r>
              <w:rPr>
                <w:rFonts w:ascii="仿宋" w:eastAsia="仿宋" w:hAnsi="仿宋" w:cstheme="majorEastAsia" w:hint="eastAsia"/>
                <w:sz w:val="24"/>
              </w:rPr>
              <w:t>app</w:t>
            </w:r>
            <w:r>
              <w:rPr>
                <w:rFonts w:ascii="仿宋" w:eastAsia="仿宋" w:hAnsi="仿宋" w:cstheme="majorEastAsia" w:hint="eastAsia"/>
                <w:sz w:val="24"/>
              </w:rPr>
              <w:t>产品，拥有巨大的商业发展空间，直接切入市场痛点，发挥</w:t>
            </w:r>
            <w:r>
              <w:rPr>
                <w:rFonts w:ascii="仿宋" w:eastAsia="仿宋" w:hAnsi="仿宋" w:cstheme="majorEastAsia" w:hint="eastAsia"/>
                <w:sz w:val="24"/>
              </w:rPr>
              <w:t>app</w:t>
            </w:r>
            <w:r>
              <w:rPr>
                <w:rFonts w:ascii="仿宋" w:eastAsia="仿宋" w:hAnsi="仿宋" w:cstheme="majorEastAsia" w:hint="eastAsia"/>
                <w:sz w:val="24"/>
              </w:rPr>
              <w:t>时效性。</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09</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r>
              <w:rPr>
                <w:rFonts w:ascii="仿宋" w:eastAsia="仿宋" w:hAnsi="仿宋" w:cs="宋体" w:hint="eastAsia"/>
                <w:b/>
                <w:color w:val="333333"/>
                <w:spacing w:val="8"/>
                <w:kern w:val="0"/>
                <w:sz w:val="24"/>
              </w:rPr>
              <w:t>“小萌象”动画制作系统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软件</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20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本科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裴毓侠</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18626664769</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color w:val="333333"/>
                <w:spacing w:val="8"/>
                <w:kern w:val="0"/>
                <w:sz w:val="24"/>
              </w:rPr>
              <w:t>吉林省乐猫动漫有限公司</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ind w:firstLineChars="200" w:firstLine="480"/>
              <w:rPr>
                <w:rFonts w:ascii="仿宋" w:eastAsia="仿宋" w:hAnsi="仿宋" w:cs="宋体"/>
                <w:sz w:val="24"/>
              </w:rPr>
            </w:pPr>
            <w:r>
              <w:rPr>
                <w:rFonts w:ascii="仿宋" w:eastAsia="仿宋" w:hAnsi="仿宋" w:cs="宋体" w:hint="eastAsia"/>
                <w:sz w:val="24"/>
              </w:rPr>
              <w:t>“小萌象”动画制作系统是吉林省乐猫动漫有限公司自主研发、具有自主知识产权，当前国内唯一的一套成体系的儿童动画教育产品。该系统包含四个部分——“小萌象”动画制作软件、动画制作仪（硬件）、教材教案及动画制作辅助材料包。孩子们在编故事，设计与制作人物和背景后，利用小萌</w:t>
            </w:r>
            <w:proofErr w:type="gramStart"/>
            <w:r>
              <w:rPr>
                <w:rFonts w:ascii="仿宋" w:eastAsia="仿宋" w:hAnsi="仿宋" w:cs="宋体" w:hint="eastAsia"/>
                <w:sz w:val="24"/>
              </w:rPr>
              <w:t>象</w:t>
            </w:r>
            <w:proofErr w:type="gramEnd"/>
            <w:r>
              <w:rPr>
                <w:rFonts w:ascii="仿宋" w:eastAsia="仿宋" w:hAnsi="仿宋" w:cs="宋体" w:hint="eastAsia"/>
                <w:sz w:val="24"/>
              </w:rPr>
              <w:t>专用摄像仪，摄像、录音、配音，可以轻松完成一个小动画。</w:t>
            </w:r>
          </w:p>
          <w:p w:rsidR="00E010C8" w:rsidRDefault="00E010C8">
            <w:pPr>
              <w:tabs>
                <w:tab w:val="right" w:pos="8306"/>
              </w:tabs>
              <w:spacing w:line="400" w:lineRule="exact"/>
              <w:ind w:firstLineChars="200" w:firstLine="480"/>
              <w:rPr>
                <w:rFonts w:ascii="仿宋" w:eastAsia="仿宋" w:hAnsi="仿宋"/>
                <w:sz w:val="24"/>
              </w:rPr>
            </w:pP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10</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rsidP="006E5400">
            <w:pPr>
              <w:spacing w:beforeLines="50" w:afterLines="50" w:line="300" w:lineRule="auto"/>
              <w:jc w:val="center"/>
              <w:rPr>
                <w:rFonts w:ascii="仿宋" w:eastAsia="仿宋" w:hAnsi="仿宋"/>
                <w:b/>
                <w:sz w:val="24"/>
              </w:rPr>
            </w:pPr>
            <w:r>
              <w:rPr>
                <w:rFonts w:ascii="仿宋" w:eastAsia="仿宋" w:hAnsi="仿宋" w:cs="宋体" w:hint="eastAsia"/>
                <w:b/>
                <w:color w:val="333333"/>
                <w:spacing w:val="8"/>
                <w:kern w:val="0"/>
                <w:sz w:val="24"/>
              </w:rPr>
              <w:t>高压测试电源</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制造业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本科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proofErr w:type="gramStart"/>
            <w:r>
              <w:rPr>
                <w:rFonts w:ascii="仿宋" w:eastAsia="仿宋" w:hAnsi="仿宋" w:cs="宋体" w:hint="eastAsia"/>
                <w:color w:val="333333"/>
                <w:spacing w:val="8"/>
                <w:kern w:val="0"/>
                <w:sz w:val="24"/>
              </w:rPr>
              <w:t>温冠宇</w:t>
            </w:r>
            <w:proofErr w:type="gramEnd"/>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13844975031</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color w:val="333333"/>
                <w:spacing w:val="8"/>
                <w:kern w:val="0"/>
                <w:sz w:val="24"/>
              </w:rPr>
              <w:t>中国科学院国家天文台长春人造卫星观测站</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widowControl/>
              <w:ind w:firstLineChars="200" w:firstLine="480"/>
              <w:jc w:val="left"/>
              <w:rPr>
                <w:rFonts w:ascii="仿宋" w:eastAsia="仿宋" w:hAnsi="仿宋"/>
                <w:sz w:val="24"/>
              </w:rPr>
            </w:pPr>
            <w:r>
              <w:rPr>
                <w:rFonts w:ascii="仿宋" w:eastAsia="仿宋" w:hAnsi="仿宋" w:cs="宋体"/>
                <w:kern w:val="0"/>
                <w:sz w:val="24"/>
              </w:rPr>
              <w:t>企业目前的主要产品为高压测试电源、气体检测仪和光纤激光器等。公司的主要理念是以科技创新和技术服务为主。团队中有着过硬的专业知识和勇于创新精神，有着不断学习的渴望和优良的团队协作能力，团队有电子信息、机械电子工程、光学工程等专业人才。研发部门和长春理工大学的合作，并且团队中有科研能力过硬的教授和博士生导师作为技术顾问，成为我们公司长盛不衰的根本保证。</w:t>
            </w:r>
            <w:r>
              <w:rPr>
                <w:rFonts w:ascii="仿宋" w:eastAsia="仿宋" w:hAnsi="仿宋" w:cs="宋体" w:hint="eastAsia"/>
                <w:kern w:val="0"/>
                <w:sz w:val="24"/>
              </w:rPr>
              <w:t>目前高压测试电源在国内属于技术领先水平，产品受到的客户的一致好评。</w:t>
            </w:r>
          </w:p>
          <w:p w:rsidR="00E010C8" w:rsidRDefault="0087550A">
            <w:pPr>
              <w:widowControl/>
              <w:wordWrap w:val="0"/>
              <w:spacing w:line="570" w:lineRule="atLeast"/>
              <w:jc w:val="center"/>
              <w:textAlignment w:val="center"/>
              <w:rPr>
                <w:rFonts w:ascii="仿宋" w:eastAsia="仿宋" w:hAnsi="仿宋" w:cs="宋体"/>
                <w:color w:val="333333"/>
                <w:spacing w:val="8"/>
                <w:kern w:val="0"/>
                <w:sz w:val="24"/>
              </w:rPr>
            </w:pPr>
            <w:r>
              <w:rPr>
                <w:rFonts w:ascii="仿宋" w:eastAsia="仿宋" w:hAnsi="仿宋" w:cs="宋体" w:hint="eastAsia"/>
                <w:color w:val="333333"/>
                <w:spacing w:val="8"/>
                <w:kern w:val="0"/>
                <w:sz w:val="24"/>
              </w:rPr>
              <w:t>（项目的设计理念、开发策略、功能服务、技术水平等；项目的科学性、独创性与领先性；项目专利权、著作权、政府批文和鉴定材料等）</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11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r>
              <w:rPr>
                <w:rFonts w:ascii="仿宋" w:eastAsia="仿宋" w:hAnsi="仿宋" w:cs="宋体" w:hint="eastAsia"/>
                <w:b/>
                <w:kern w:val="0"/>
                <w:sz w:val="24"/>
              </w:rPr>
              <w:t>测绘无人机</w:t>
            </w:r>
            <w:proofErr w:type="gramStart"/>
            <w:r>
              <w:rPr>
                <w:rFonts w:ascii="仿宋" w:eastAsia="仿宋" w:hAnsi="仿宋" w:cs="宋体" w:hint="eastAsia"/>
                <w:b/>
                <w:kern w:val="0"/>
                <w:sz w:val="24"/>
              </w:rPr>
              <w:t>飞手创业</w:t>
            </w:r>
            <w:proofErr w:type="gramEnd"/>
            <w:r>
              <w:rPr>
                <w:rFonts w:ascii="仿宋" w:eastAsia="仿宋" w:hAnsi="仿宋" w:cs="宋体" w:hint="eastAsia"/>
                <w:b/>
                <w:kern w:val="0"/>
                <w:sz w:val="24"/>
              </w:rPr>
              <w:t>项目</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科技农业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w:t>
            </w:r>
            <w:r>
              <w:rPr>
                <w:rFonts w:ascii="仿宋" w:eastAsia="仿宋" w:hAnsi="仿宋" w:hint="eastAsia"/>
                <w:sz w:val="24"/>
              </w:rPr>
              <w:t>万元</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20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本科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吴巍</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宋体" w:hAnsi="宋体" w:cs="宋体" w:hint="eastAsia"/>
                <w:kern w:val="0"/>
                <w:sz w:val="24"/>
              </w:rPr>
              <w:t>13500819621</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kern w:val="0"/>
                <w:sz w:val="24"/>
              </w:rPr>
              <w:t>吉林省长春市朝阳区前进大街与繁荣路交汇</w:t>
            </w:r>
            <w:proofErr w:type="gramStart"/>
            <w:r>
              <w:rPr>
                <w:rFonts w:ascii="仿宋" w:eastAsia="仿宋" w:hAnsi="仿宋" w:cs="宋体" w:hint="eastAsia"/>
                <w:kern w:val="0"/>
                <w:sz w:val="24"/>
              </w:rPr>
              <w:t>力旺广场</w:t>
            </w:r>
            <w:proofErr w:type="gramEnd"/>
            <w:r>
              <w:rPr>
                <w:rFonts w:ascii="仿宋" w:eastAsia="仿宋" w:hAnsi="仿宋" w:cs="宋体" w:hint="eastAsia"/>
                <w:kern w:val="0"/>
                <w:sz w:val="24"/>
              </w:rPr>
              <w:t>A</w:t>
            </w:r>
            <w:r>
              <w:rPr>
                <w:rFonts w:ascii="仿宋" w:eastAsia="仿宋" w:hAnsi="仿宋" w:cs="宋体" w:hint="eastAsia"/>
                <w:kern w:val="0"/>
                <w:sz w:val="24"/>
              </w:rPr>
              <w:t>栋</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570" w:lineRule="atLeast"/>
              <w:jc w:val="left"/>
              <w:textAlignment w:val="center"/>
              <w:rPr>
                <w:rFonts w:ascii="仿宋" w:eastAsia="仿宋" w:hAnsi="仿宋" w:cs="宋体"/>
                <w:color w:val="333333"/>
                <w:spacing w:val="8"/>
                <w:kern w:val="0"/>
                <w:sz w:val="24"/>
              </w:rPr>
            </w:pPr>
            <w:r>
              <w:rPr>
                <w:rFonts w:ascii="仿宋" w:eastAsia="仿宋" w:hAnsi="仿宋" w:cs="宋体" w:hint="eastAsia"/>
                <w:sz w:val="24"/>
                <w:shd w:val="clear" w:color="auto" w:fill="FFFFFF"/>
              </w:rPr>
              <w:t xml:space="preserve">    </w:t>
            </w:r>
            <w:r>
              <w:rPr>
                <w:rFonts w:ascii="仿宋" w:eastAsia="仿宋" w:hAnsi="仿宋" w:cs="宋体" w:hint="eastAsia"/>
                <w:sz w:val="24"/>
                <w:shd w:val="clear" w:color="auto" w:fill="FFFFFF"/>
              </w:rPr>
              <w:t>吉林威和航空科技有限公司是</w:t>
            </w:r>
            <w:r>
              <w:rPr>
                <w:rFonts w:ascii="仿宋" w:eastAsia="仿宋" w:hAnsi="仿宋" w:hint="eastAsia"/>
                <w:sz w:val="24"/>
                <w:shd w:val="clear" w:color="auto" w:fill="FFFFFF"/>
              </w:rPr>
              <w:t>在国家政策大力推进“互联网</w:t>
            </w:r>
            <w:r>
              <w:rPr>
                <w:rFonts w:ascii="仿宋" w:eastAsia="仿宋" w:hAnsi="仿宋"/>
                <w:sz w:val="24"/>
                <w:shd w:val="clear" w:color="auto" w:fill="FFFFFF"/>
              </w:rPr>
              <w:t>+</w:t>
            </w:r>
            <w:r>
              <w:rPr>
                <w:rFonts w:ascii="仿宋" w:eastAsia="仿宋" w:hAnsi="仿宋" w:hint="eastAsia"/>
                <w:sz w:val="24"/>
                <w:shd w:val="clear" w:color="auto" w:fill="FFFFFF"/>
              </w:rPr>
              <w:t>现代农业”的背景下应运而生的高科技农业服务型企业。以打造无人机喷洒农药（飞防）服务为切入点，建设高科技</w:t>
            </w:r>
            <w:proofErr w:type="gramStart"/>
            <w:r>
              <w:rPr>
                <w:rFonts w:ascii="仿宋" w:eastAsia="仿宋" w:hAnsi="仿宋" w:hint="eastAsia"/>
                <w:sz w:val="24"/>
                <w:shd w:val="clear" w:color="auto" w:fill="FFFFFF"/>
              </w:rPr>
              <w:t>飞防服务</w:t>
            </w:r>
            <w:proofErr w:type="gramEnd"/>
            <w:r>
              <w:rPr>
                <w:rFonts w:ascii="仿宋" w:eastAsia="仿宋" w:hAnsi="仿宋" w:hint="eastAsia"/>
                <w:sz w:val="24"/>
                <w:shd w:val="clear" w:color="auto" w:fill="FFFFFF"/>
              </w:rPr>
              <w:t>平台</w:t>
            </w:r>
            <w:r>
              <w:rPr>
                <w:rFonts w:ascii="仿宋" w:eastAsia="仿宋" w:hAnsi="仿宋"/>
                <w:sz w:val="24"/>
                <w:shd w:val="clear" w:color="auto" w:fill="FFFFFF"/>
              </w:rPr>
              <w:t>+</w:t>
            </w:r>
            <w:r>
              <w:rPr>
                <w:rFonts w:ascii="仿宋" w:eastAsia="仿宋" w:hAnsi="仿宋" w:hint="eastAsia"/>
                <w:sz w:val="24"/>
                <w:shd w:val="clear" w:color="auto" w:fill="FFFFFF"/>
              </w:rPr>
              <w:t>农机服务平台</w:t>
            </w:r>
            <w:r>
              <w:rPr>
                <w:rFonts w:ascii="仿宋" w:eastAsia="仿宋" w:hAnsi="仿宋"/>
                <w:sz w:val="24"/>
                <w:shd w:val="clear" w:color="auto" w:fill="FFFFFF"/>
              </w:rPr>
              <w:t>+</w:t>
            </w:r>
            <w:r>
              <w:rPr>
                <w:rFonts w:ascii="仿宋" w:eastAsia="仿宋" w:hAnsi="仿宋" w:hint="eastAsia"/>
                <w:sz w:val="24"/>
                <w:shd w:val="clear" w:color="auto" w:fill="FFFFFF"/>
              </w:rPr>
              <w:t>农业网络信息服务平台</w:t>
            </w:r>
            <w:r>
              <w:rPr>
                <w:rFonts w:ascii="仿宋" w:eastAsia="仿宋" w:hAnsi="仿宋"/>
                <w:sz w:val="24"/>
                <w:shd w:val="clear" w:color="auto" w:fill="FFFFFF"/>
              </w:rPr>
              <w:t>+</w:t>
            </w:r>
            <w:r>
              <w:rPr>
                <w:rFonts w:ascii="仿宋" w:eastAsia="仿宋" w:hAnsi="仿宋" w:hint="eastAsia"/>
                <w:sz w:val="24"/>
                <w:shd w:val="clear" w:color="auto" w:fill="FFFFFF"/>
              </w:rPr>
              <w:t>互联网金融服务平台为（四平台</w:t>
            </w:r>
            <w:proofErr w:type="gramStart"/>
            <w:r>
              <w:rPr>
                <w:rFonts w:ascii="仿宋" w:eastAsia="仿宋" w:hAnsi="仿宋" w:hint="eastAsia"/>
                <w:sz w:val="24"/>
                <w:shd w:val="clear" w:color="auto" w:fill="FFFFFF"/>
              </w:rPr>
              <w:t>一</w:t>
            </w:r>
            <w:proofErr w:type="gramEnd"/>
            <w:r>
              <w:rPr>
                <w:rFonts w:ascii="仿宋" w:eastAsia="仿宋" w:hAnsi="仿宋" w:hint="eastAsia"/>
                <w:sz w:val="24"/>
                <w:shd w:val="clear" w:color="auto" w:fill="FFFFFF"/>
              </w:rPr>
              <w:t>中心）的农业服务体系，立志通过现代高科技改变农业生产方式，让农业</w:t>
            </w:r>
            <w:proofErr w:type="gramStart"/>
            <w:r>
              <w:rPr>
                <w:rFonts w:ascii="仿宋" w:eastAsia="仿宋" w:hAnsi="仿宋" w:hint="eastAsia"/>
                <w:sz w:val="24"/>
                <w:shd w:val="clear" w:color="auto" w:fill="FFFFFF"/>
              </w:rPr>
              <w:t>生产既</w:t>
            </w:r>
            <w:proofErr w:type="gramEnd"/>
            <w:r>
              <w:rPr>
                <w:rFonts w:ascii="仿宋" w:eastAsia="仿宋" w:hAnsi="仿宋" w:hint="eastAsia"/>
                <w:sz w:val="24"/>
                <w:shd w:val="clear" w:color="auto" w:fill="FFFFFF"/>
              </w:rPr>
              <w:t>省工、省时又省钱，全力奏响现代农业发展的华丽篇章。</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12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r>
              <w:rPr>
                <w:rFonts w:ascii="仿宋" w:eastAsia="仿宋" w:hAnsi="仿宋" w:cs="宋体" w:hint="eastAsia"/>
                <w:b/>
                <w:color w:val="333333"/>
                <w:spacing w:val="8"/>
                <w:kern w:val="0"/>
                <w:sz w:val="24"/>
              </w:rPr>
              <w:t>软硬件交互</w:t>
            </w:r>
            <w:r>
              <w:rPr>
                <w:rFonts w:ascii="仿宋" w:eastAsia="仿宋" w:hAnsi="仿宋" w:cs="宋体" w:hint="eastAsia"/>
                <w:b/>
                <w:color w:val="333333"/>
                <w:spacing w:val="8"/>
                <w:kern w:val="0"/>
                <w:sz w:val="24"/>
              </w:rPr>
              <w:t>A</w:t>
            </w:r>
            <w:r>
              <w:rPr>
                <w:rFonts w:ascii="仿宋" w:eastAsia="仿宋" w:hAnsi="仿宋" w:cs="宋体"/>
                <w:b/>
                <w:color w:val="333333"/>
                <w:spacing w:val="8"/>
                <w:kern w:val="0"/>
                <w:sz w:val="24"/>
              </w:rPr>
              <w:t>PP</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科技农业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本科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谢鹏远</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1</w:t>
            </w:r>
            <w:r>
              <w:rPr>
                <w:rFonts w:ascii="仿宋" w:eastAsia="仿宋" w:hAnsi="仿宋" w:cs="宋体"/>
                <w:color w:val="333333"/>
                <w:spacing w:val="8"/>
                <w:kern w:val="0"/>
                <w:sz w:val="24"/>
              </w:rPr>
              <w:t>8104180890</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color w:val="333333"/>
                <w:spacing w:val="8"/>
                <w:kern w:val="0"/>
                <w:sz w:val="24"/>
              </w:rPr>
              <w:t>长春维时科技有限公司</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adjustRightInd w:val="0"/>
              <w:snapToGrid w:val="0"/>
              <w:spacing w:line="300" w:lineRule="auto"/>
              <w:ind w:firstLineChars="200" w:firstLine="480"/>
              <w:rPr>
                <w:rFonts w:ascii="仿宋" w:eastAsia="仿宋" w:hAnsi="仿宋" w:cs="楷体"/>
                <w:color w:val="000000"/>
                <w:sz w:val="24"/>
              </w:rPr>
            </w:pPr>
            <w:r>
              <w:rPr>
                <w:rFonts w:ascii="仿宋" w:eastAsia="仿宋" w:hAnsi="仿宋" w:cs="宋体" w:hint="eastAsia"/>
                <w:sz w:val="24"/>
                <w:shd w:val="clear" w:color="auto" w:fill="FFFFFF"/>
              </w:rPr>
              <w:t xml:space="preserve">    </w:t>
            </w:r>
            <w:r>
              <w:rPr>
                <w:rFonts w:ascii="仿宋" w:eastAsia="仿宋" w:hAnsi="仿宋" w:cs="楷体" w:hint="eastAsia"/>
                <w:color w:val="000000"/>
                <w:sz w:val="24"/>
              </w:rPr>
              <w:t>随着时代的发展，穿戴设备较为流行，我们联合硬件厂商开发一款互联网思维的</w:t>
            </w:r>
            <w:r>
              <w:rPr>
                <w:rFonts w:ascii="仿宋" w:eastAsia="仿宋" w:hAnsi="仿宋" w:cs="楷体" w:hint="eastAsia"/>
                <w:color w:val="000000"/>
                <w:sz w:val="24"/>
              </w:rPr>
              <w:t>APP</w:t>
            </w:r>
            <w:r>
              <w:rPr>
                <w:rFonts w:ascii="仿宋" w:eastAsia="仿宋" w:hAnsi="仿宋" w:cs="楷体" w:hint="eastAsia"/>
                <w:color w:val="000000"/>
                <w:sz w:val="24"/>
              </w:rPr>
              <w:t>，兼容儿童智能手表，现在随着厂商的销售，我们的用户量也已经到达了</w:t>
            </w:r>
            <w:r>
              <w:rPr>
                <w:rFonts w:ascii="仿宋" w:eastAsia="仿宋" w:hAnsi="仿宋" w:cs="楷体" w:hint="eastAsia"/>
                <w:color w:val="000000"/>
                <w:sz w:val="24"/>
              </w:rPr>
              <w:t>20</w:t>
            </w:r>
            <w:r>
              <w:rPr>
                <w:rFonts w:ascii="仿宋" w:eastAsia="仿宋" w:hAnsi="仿宋" w:cs="楷体" w:hint="eastAsia"/>
                <w:color w:val="000000"/>
                <w:sz w:val="24"/>
              </w:rPr>
              <w:t>万以上。现今社会，父母在儿童身上投入的精力比较大，虽然现在市场同类儿童智能硬件产品玲</w:t>
            </w:r>
            <w:proofErr w:type="gramStart"/>
            <w:r>
              <w:rPr>
                <w:rFonts w:ascii="仿宋" w:eastAsia="仿宋" w:hAnsi="仿宋" w:cs="楷体" w:hint="eastAsia"/>
                <w:color w:val="000000"/>
                <w:sz w:val="24"/>
              </w:rPr>
              <w:t>琅</w:t>
            </w:r>
            <w:proofErr w:type="gramEnd"/>
            <w:r>
              <w:rPr>
                <w:rFonts w:ascii="仿宋" w:eastAsia="仿宋" w:hAnsi="仿宋" w:cs="楷体" w:hint="eastAsia"/>
                <w:color w:val="000000"/>
                <w:sz w:val="24"/>
              </w:rPr>
              <w:t>满目，但是通过我们的软件</w:t>
            </w:r>
            <w:r>
              <w:rPr>
                <w:rFonts w:ascii="仿宋" w:eastAsia="仿宋" w:hAnsi="仿宋" w:cs="楷体" w:hint="eastAsia"/>
                <w:color w:val="000000"/>
                <w:sz w:val="24"/>
              </w:rPr>
              <w:t>APP</w:t>
            </w:r>
            <w:r>
              <w:rPr>
                <w:rFonts w:ascii="仿宋" w:eastAsia="仿宋" w:hAnsi="仿宋" w:cs="楷体" w:hint="eastAsia"/>
                <w:color w:val="000000"/>
                <w:sz w:val="24"/>
              </w:rPr>
              <w:t>交互的硬件产品，能够给家长在监护孩子的同时达到一定的生活便利。而一款单纯的生活服务类的应用用户粘性也许并不及一款能够和硬件设备相交互的</w:t>
            </w:r>
            <w:r>
              <w:rPr>
                <w:rFonts w:ascii="仿宋" w:eastAsia="仿宋" w:hAnsi="仿宋" w:cs="楷体" w:hint="eastAsia"/>
                <w:color w:val="000000"/>
                <w:sz w:val="24"/>
              </w:rPr>
              <w:t>APP</w:t>
            </w:r>
            <w:r>
              <w:rPr>
                <w:rFonts w:ascii="仿宋" w:eastAsia="仿宋" w:hAnsi="仿宋" w:cs="楷体" w:hint="eastAsia"/>
                <w:color w:val="000000"/>
                <w:sz w:val="24"/>
              </w:rPr>
              <w:t>。从而达到吸人眼球的目的。</w:t>
            </w:r>
          </w:p>
          <w:p w:rsidR="00E010C8" w:rsidRDefault="0087550A">
            <w:pPr>
              <w:widowControl/>
              <w:spacing w:line="570" w:lineRule="atLeast"/>
              <w:jc w:val="left"/>
              <w:textAlignment w:val="center"/>
              <w:rPr>
                <w:rFonts w:ascii="仿宋" w:eastAsia="仿宋" w:hAnsi="仿宋" w:cs="宋体"/>
                <w:color w:val="333333"/>
                <w:spacing w:val="8"/>
                <w:kern w:val="0"/>
                <w:sz w:val="24"/>
              </w:rPr>
            </w:pPr>
            <w:r>
              <w:rPr>
                <w:rFonts w:ascii="仿宋" w:eastAsia="仿宋" w:hAnsi="仿宋" w:cs="楷体" w:hint="eastAsia"/>
                <w:color w:val="000000"/>
                <w:sz w:val="24"/>
              </w:rPr>
              <w:t>我们产品希望在现有</w:t>
            </w:r>
            <w:r>
              <w:rPr>
                <w:rFonts w:ascii="仿宋" w:eastAsia="仿宋" w:hAnsi="仿宋" w:cs="楷体" w:hint="eastAsia"/>
                <w:color w:val="000000"/>
                <w:sz w:val="24"/>
              </w:rPr>
              <w:t>20</w:t>
            </w:r>
            <w:r>
              <w:rPr>
                <w:rFonts w:ascii="仿宋" w:eastAsia="仿宋" w:hAnsi="仿宋" w:cs="楷体" w:hint="eastAsia"/>
                <w:color w:val="000000"/>
                <w:sz w:val="24"/>
              </w:rPr>
              <w:t>万的用户基数上，进行再次的合作，公司</w:t>
            </w:r>
            <w:proofErr w:type="gramStart"/>
            <w:r>
              <w:rPr>
                <w:rFonts w:ascii="仿宋" w:eastAsia="仿宋" w:hAnsi="仿宋" w:cs="楷体" w:hint="eastAsia"/>
                <w:color w:val="000000"/>
                <w:sz w:val="24"/>
              </w:rPr>
              <w:t>司</w:t>
            </w:r>
            <w:proofErr w:type="gramEnd"/>
            <w:r>
              <w:rPr>
                <w:rFonts w:ascii="仿宋" w:eastAsia="仿宋" w:hAnsi="仿宋" w:cs="楷体" w:hint="eastAsia"/>
                <w:color w:val="000000"/>
                <w:sz w:val="24"/>
              </w:rPr>
              <w:t>希望凭借自身软件开发能力</w:t>
            </w:r>
            <w:r>
              <w:rPr>
                <w:rFonts w:ascii="仿宋" w:eastAsia="仿宋" w:hAnsi="仿宋" w:cs="楷体" w:hint="eastAsia"/>
                <w:color w:val="000000"/>
                <w:sz w:val="24"/>
              </w:rPr>
              <w:t>，与硬件厂商深度合作，利用互联网思维打造自己的自主软件品牌。</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13</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r>
              <w:rPr>
                <w:rFonts w:ascii="仿宋" w:eastAsia="仿宋" w:hAnsi="仿宋" w:cs="宋体" w:hint="eastAsia"/>
                <w:b/>
                <w:color w:val="333333"/>
                <w:spacing w:val="8"/>
                <w:kern w:val="0"/>
                <w:sz w:val="24"/>
              </w:rPr>
              <w:t>学霸</w:t>
            </w:r>
            <w:proofErr w:type="gramStart"/>
            <w:r>
              <w:rPr>
                <w:rFonts w:ascii="仿宋" w:eastAsia="仿宋" w:hAnsi="仿宋" w:cs="宋体" w:hint="eastAsia"/>
                <w:b/>
                <w:color w:val="333333"/>
                <w:spacing w:val="8"/>
                <w:kern w:val="0"/>
                <w:sz w:val="24"/>
              </w:rPr>
              <w:t>帮知识</w:t>
            </w:r>
            <w:proofErr w:type="gramEnd"/>
            <w:r>
              <w:rPr>
                <w:rFonts w:ascii="仿宋" w:eastAsia="仿宋" w:hAnsi="仿宋" w:cs="宋体" w:hint="eastAsia"/>
                <w:b/>
                <w:color w:val="333333"/>
                <w:spacing w:val="8"/>
                <w:kern w:val="0"/>
                <w:sz w:val="24"/>
              </w:rPr>
              <w:t>工厂</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服务业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100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本科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王茜民</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17684333301</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color w:val="333333"/>
                <w:spacing w:val="8"/>
                <w:kern w:val="0"/>
                <w:sz w:val="24"/>
              </w:rPr>
              <w:t>长春市学派科技有限公司</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ind w:firstLineChars="200" w:firstLine="480"/>
              <w:rPr>
                <w:rFonts w:ascii="仿宋" w:eastAsia="仿宋" w:hAnsi="仿宋" w:cs="微软雅黑"/>
                <w:sz w:val="24"/>
              </w:rPr>
            </w:pPr>
            <w:r>
              <w:rPr>
                <w:rFonts w:ascii="仿宋" w:eastAsia="仿宋" w:hAnsi="仿宋" w:cs="微软雅黑" w:hint="eastAsia"/>
                <w:sz w:val="24"/>
              </w:rPr>
              <w:t>学霸</w:t>
            </w:r>
            <w:proofErr w:type="gramStart"/>
            <w:r>
              <w:rPr>
                <w:rFonts w:ascii="仿宋" w:eastAsia="仿宋" w:hAnsi="仿宋" w:cs="微软雅黑" w:hint="eastAsia"/>
                <w:sz w:val="24"/>
              </w:rPr>
              <w:t>帮知识</w:t>
            </w:r>
            <w:proofErr w:type="gramEnd"/>
            <w:r>
              <w:rPr>
                <w:rFonts w:ascii="仿宋" w:eastAsia="仿宋" w:hAnsi="仿宋" w:cs="微软雅黑" w:hint="eastAsia"/>
                <w:sz w:val="24"/>
              </w:rPr>
              <w:t>工厂是一家以共享经济理念驱动知识服务的外包服务平台，涉及设计、传媒，软件开发三大板块，独创知识生产线模式，将三大板块中可流水化生产部分进行批量生产，以固有部分去承载技能人才的创新与创意。这一模式提升了工作效率，有效的降低了工作成本，提高了产品质量，这是与其</w:t>
            </w:r>
            <w:proofErr w:type="gramStart"/>
            <w:r>
              <w:rPr>
                <w:rFonts w:ascii="仿宋" w:eastAsia="仿宋" w:hAnsi="仿宋" w:cs="微软雅黑" w:hint="eastAsia"/>
                <w:sz w:val="24"/>
              </w:rPr>
              <w:t>他竞品的</w:t>
            </w:r>
            <w:proofErr w:type="gramEnd"/>
            <w:r>
              <w:rPr>
                <w:rFonts w:ascii="仿宋" w:eastAsia="仿宋" w:hAnsi="仿宋" w:cs="微软雅黑" w:hint="eastAsia"/>
                <w:sz w:val="24"/>
              </w:rPr>
              <w:t>优势。未来平台将</w:t>
            </w:r>
            <w:proofErr w:type="gramStart"/>
            <w:r>
              <w:rPr>
                <w:rFonts w:ascii="仿宋" w:eastAsia="仿宋" w:hAnsi="仿宋" w:cs="微软雅黑" w:hint="eastAsia"/>
                <w:sz w:val="24"/>
              </w:rPr>
              <w:t>运用区</w:t>
            </w:r>
            <w:proofErr w:type="gramEnd"/>
            <w:r>
              <w:rPr>
                <w:rFonts w:ascii="仿宋" w:eastAsia="仿宋" w:hAnsi="仿宋" w:cs="微软雅黑" w:hint="eastAsia"/>
                <w:sz w:val="24"/>
              </w:rPr>
              <w:t>块链底层技术及人工技能技术进步提升整体产品质量与效率。</w:t>
            </w:r>
          </w:p>
          <w:p w:rsidR="00E010C8" w:rsidRDefault="0087550A">
            <w:pPr>
              <w:ind w:firstLineChars="200" w:firstLine="480"/>
              <w:rPr>
                <w:rFonts w:ascii="仿宋" w:eastAsia="仿宋" w:hAnsi="仿宋" w:cs="微软雅黑"/>
                <w:sz w:val="24"/>
              </w:rPr>
            </w:pPr>
            <w:r>
              <w:rPr>
                <w:rFonts w:ascii="仿宋" w:eastAsia="仿宋" w:hAnsi="仿宋" w:cs="微软雅黑" w:hint="eastAsia"/>
                <w:sz w:val="24"/>
              </w:rPr>
              <w:t>在</w:t>
            </w:r>
            <w:r>
              <w:rPr>
                <w:rFonts w:ascii="仿宋" w:eastAsia="仿宋" w:hAnsi="仿宋" w:cs="微软雅黑" w:hint="eastAsia"/>
                <w:sz w:val="24"/>
              </w:rPr>
              <w:t>2018</w:t>
            </w:r>
            <w:r>
              <w:rPr>
                <w:rFonts w:ascii="仿宋" w:eastAsia="仿宋" w:hAnsi="仿宋" w:cs="微软雅黑" w:hint="eastAsia"/>
                <w:sz w:val="24"/>
              </w:rPr>
              <w:t>年初，学霸帮项目获得合心集团领头，数家投资</w:t>
            </w:r>
            <w:proofErr w:type="gramStart"/>
            <w:r>
              <w:rPr>
                <w:rFonts w:ascii="仿宋" w:eastAsia="仿宋" w:hAnsi="仿宋" w:cs="微软雅黑" w:hint="eastAsia"/>
                <w:sz w:val="24"/>
              </w:rPr>
              <w:t>公司跟投的</w:t>
            </w:r>
            <w:proofErr w:type="gramEnd"/>
            <w:r>
              <w:rPr>
                <w:rFonts w:ascii="仿宋" w:eastAsia="仿宋" w:hAnsi="仿宋" w:cs="微软雅黑" w:hint="eastAsia"/>
                <w:sz w:val="24"/>
              </w:rPr>
              <w:t>天使轮投资。</w:t>
            </w:r>
            <w:r>
              <w:rPr>
                <w:rFonts w:ascii="仿宋" w:eastAsia="仿宋" w:hAnsi="仿宋" w:cs="微软雅黑" w:hint="eastAsia"/>
                <w:sz w:val="24"/>
              </w:rPr>
              <w:t>2018</w:t>
            </w:r>
            <w:r>
              <w:rPr>
                <w:rFonts w:ascii="仿宋" w:eastAsia="仿宋" w:hAnsi="仿宋" w:cs="微软雅黑" w:hint="eastAsia"/>
                <w:sz w:val="24"/>
              </w:rPr>
              <w:t>年公司及项目将辐射全国建立完善的校园体系，并在全国六个省份建立分公司，实现</w:t>
            </w:r>
            <w:r>
              <w:rPr>
                <w:rFonts w:ascii="仿宋" w:eastAsia="仿宋" w:hAnsi="仿宋" w:cs="微软雅黑" w:hint="eastAsia"/>
                <w:sz w:val="24"/>
              </w:rPr>
              <w:t>20</w:t>
            </w:r>
            <w:r>
              <w:rPr>
                <w:rFonts w:ascii="仿宋" w:eastAsia="仿宋" w:hAnsi="仿宋" w:cs="微软雅黑" w:hint="eastAsia"/>
                <w:sz w:val="24"/>
              </w:rPr>
              <w:t>00</w:t>
            </w:r>
            <w:r>
              <w:rPr>
                <w:rFonts w:ascii="仿宋" w:eastAsia="仿宋" w:hAnsi="仿宋" w:cs="微软雅黑" w:hint="eastAsia"/>
                <w:sz w:val="24"/>
              </w:rPr>
              <w:t>万交易额的预计目标，并发展全国一半以上的高校技能人才入驻平台。学霸</w:t>
            </w:r>
            <w:proofErr w:type="gramStart"/>
            <w:r>
              <w:rPr>
                <w:rFonts w:ascii="仿宋" w:eastAsia="仿宋" w:hAnsi="仿宋" w:cs="微软雅黑" w:hint="eastAsia"/>
                <w:sz w:val="24"/>
              </w:rPr>
              <w:t>帮知识</w:t>
            </w:r>
            <w:proofErr w:type="gramEnd"/>
            <w:r>
              <w:rPr>
                <w:rFonts w:ascii="仿宋" w:eastAsia="仿宋" w:hAnsi="仿宋" w:cs="微软雅黑" w:hint="eastAsia"/>
                <w:sz w:val="24"/>
              </w:rPr>
              <w:t>工厂项目将与科大讯飞股份有限公司（东北区）、</w:t>
            </w:r>
            <w:proofErr w:type="gramStart"/>
            <w:r>
              <w:rPr>
                <w:rFonts w:ascii="仿宋" w:eastAsia="仿宋" w:hAnsi="仿宋" w:cs="微软雅黑" w:hint="eastAsia"/>
                <w:sz w:val="24"/>
              </w:rPr>
              <w:t>腾讯公司</w:t>
            </w:r>
            <w:proofErr w:type="gramEnd"/>
            <w:r>
              <w:rPr>
                <w:rFonts w:ascii="仿宋" w:eastAsia="仿宋" w:hAnsi="仿宋" w:cs="微软雅黑" w:hint="eastAsia"/>
                <w:sz w:val="24"/>
              </w:rPr>
              <w:t>吉林省分公司进行技术合作，打造以区块链为底层技术、人工智能为实现工具的科技型互联网平台。</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14</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r>
              <w:rPr>
                <w:rFonts w:ascii="仿宋" w:eastAsia="仿宋" w:hAnsi="仿宋" w:cs="宋体" w:hint="eastAsia"/>
                <w:b/>
                <w:color w:val="333333"/>
                <w:spacing w:val="8"/>
                <w:kern w:val="0"/>
                <w:sz w:val="24"/>
              </w:rPr>
              <w:t>虚拟世界</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软件行业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100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大专</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proofErr w:type="gramStart"/>
            <w:r>
              <w:rPr>
                <w:rFonts w:ascii="仿宋" w:eastAsia="仿宋" w:hAnsi="仿宋" w:cs="宋体" w:hint="eastAsia"/>
                <w:color w:val="333333"/>
                <w:spacing w:val="8"/>
                <w:kern w:val="0"/>
                <w:sz w:val="24"/>
              </w:rPr>
              <w:t>张继印</w:t>
            </w:r>
            <w:proofErr w:type="gramEnd"/>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15500256838</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color w:val="333333"/>
                <w:spacing w:val="8"/>
                <w:kern w:val="0"/>
                <w:sz w:val="24"/>
              </w:rPr>
              <w:t>长春明</w:t>
            </w:r>
            <w:proofErr w:type="gramStart"/>
            <w:r>
              <w:rPr>
                <w:rFonts w:ascii="仿宋" w:eastAsia="仿宋" w:hAnsi="仿宋" w:cs="宋体" w:hint="eastAsia"/>
                <w:color w:val="333333"/>
                <w:spacing w:val="8"/>
                <w:kern w:val="0"/>
                <w:sz w:val="24"/>
              </w:rPr>
              <w:t>轩文化</w:t>
            </w:r>
            <w:proofErr w:type="gramEnd"/>
            <w:r>
              <w:rPr>
                <w:rFonts w:ascii="仿宋" w:eastAsia="仿宋" w:hAnsi="仿宋" w:cs="宋体" w:hint="eastAsia"/>
                <w:color w:val="333333"/>
                <w:spacing w:val="8"/>
                <w:kern w:val="0"/>
                <w:sz w:val="24"/>
              </w:rPr>
              <w:t>传媒有限公司</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360" w:lineRule="auto"/>
              <w:ind w:firstLineChars="200" w:firstLine="480"/>
              <w:rPr>
                <w:rFonts w:ascii="仿宋" w:eastAsia="仿宋" w:hAnsi="仿宋"/>
                <w:sz w:val="24"/>
              </w:rPr>
            </w:pPr>
            <w:r>
              <w:rPr>
                <w:rFonts w:ascii="仿宋" w:eastAsia="仿宋" w:hAnsi="仿宋" w:hint="eastAsia"/>
                <w:sz w:val="24"/>
              </w:rPr>
              <w:t>随着虚拟现实技术的发展，它在运行平台方面从成本高昂的桌面计算机和工作站逐渐向成本较低的移动平台转变，在显示设备方面逐渐从头戴设备向手持移动终端转变，其所需硬件的小型化和便携性促进了增强现实技术的普及。目前，增强现实技术已经广泛应用在广告营销等商业领域，在军事、工业、医疗、艺术、博物馆和教育领域均有不同程度的应用。面对日益增加的竞争压力和多样化的市场需求，越来越多的行业开始将简单直观的虚拟现实技术应用到销售展示中，以促进销售业绩的增长，目前，市场上传统的二维交互不能满足人民日渐增长的需求，虚拟现实产品即会弥补</w:t>
            </w:r>
            <w:r>
              <w:rPr>
                <w:rFonts w:ascii="仿宋" w:eastAsia="仿宋" w:hAnsi="仿宋" w:hint="eastAsia"/>
                <w:sz w:val="24"/>
              </w:rPr>
              <w:t>这一市场空缺，也是时代发展的必然要求。基于虚拟现实内容制作在视觉展示中所占的市场份额将逐年扩大，迎来一个新的发展机遇。</w:t>
            </w:r>
          </w:p>
          <w:p w:rsidR="00E010C8" w:rsidRDefault="0087550A">
            <w:pPr>
              <w:spacing w:line="360" w:lineRule="auto"/>
              <w:ind w:firstLineChars="200" w:firstLine="480"/>
              <w:rPr>
                <w:rFonts w:ascii="仿宋" w:eastAsia="仿宋" w:hAnsi="仿宋" w:cs="宋体"/>
                <w:color w:val="4B4B4B"/>
                <w:sz w:val="24"/>
                <w:shd w:val="clear" w:color="auto" w:fill="FFFFFF"/>
              </w:rPr>
            </w:pPr>
            <w:r>
              <w:rPr>
                <w:rFonts w:ascii="仿宋" w:eastAsia="仿宋" w:hAnsi="仿宋" w:hint="eastAsia"/>
                <w:sz w:val="24"/>
              </w:rPr>
              <w:t>明轩传媒是一家为户提供虚拟现实解决方案、大数据展示、影视设计服务、</w:t>
            </w:r>
            <w:r>
              <w:rPr>
                <w:rFonts w:ascii="仿宋" w:eastAsia="仿宋" w:hAnsi="仿宋" w:cs="宋体" w:hint="eastAsia"/>
                <w:color w:val="4B4B4B"/>
                <w:sz w:val="24"/>
                <w:shd w:val="clear" w:color="auto" w:fill="FFFFFF"/>
              </w:rPr>
              <w:t>裸眼</w:t>
            </w:r>
            <w:r>
              <w:rPr>
                <w:rFonts w:ascii="仿宋" w:eastAsia="仿宋" w:hAnsi="仿宋" w:cs="宋体" w:hint="eastAsia"/>
                <w:color w:val="4B4B4B"/>
                <w:sz w:val="24"/>
                <w:shd w:val="clear" w:color="auto" w:fill="FFFFFF"/>
              </w:rPr>
              <w:t>3D</w:t>
            </w:r>
            <w:r>
              <w:rPr>
                <w:rFonts w:ascii="仿宋" w:eastAsia="仿宋" w:hAnsi="仿宋" w:cs="宋体" w:hint="eastAsia"/>
                <w:color w:val="4B4B4B"/>
                <w:sz w:val="24"/>
                <w:shd w:val="clear" w:color="auto" w:fill="FFFFFF"/>
              </w:rPr>
              <w:t>设计及内容制作</w:t>
            </w:r>
            <w:r>
              <w:rPr>
                <w:rFonts w:ascii="仿宋" w:eastAsia="仿宋" w:hAnsi="仿宋" w:hint="eastAsia"/>
                <w:sz w:val="24"/>
              </w:rPr>
              <w:t>的科技型公司，</w:t>
            </w:r>
            <w:bookmarkStart w:id="1" w:name="OLE_LINK1"/>
            <w:r>
              <w:rPr>
                <w:rFonts w:ascii="仿宋" w:eastAsia="仿宋" w:hAnsi="仿宋" w:cs="宋体" w:hint="eastAsia"/>
                <w:color w:val="4B4B4B"/>
                <w:sz w:val="24"/>
                <w:shd w:val="clear" w:color="auto" w:fill="FFFFFF"/>
              </w:rPr>
              <w:t>不断吸纳行业中尖端人才，整体专业团队人数达</w:t>
            </w:r>
            <w:r>
              <w:rPr>
                <w:rFonts w:ascii="仿宋" w:eastAsia="仿宋" w:hAnsi="仿宋" w:cs="宋体" w:hint="eastAsia"/>
                <w:color w:val="4B4B4B"/>
                <w:sz w:val="24"/>
                <w:shd w:val="clear" w:color="auto" w:fill="FFFFFF"/>
              </w:rPr>
              <w:t>35</w:t>
            </w:r>
            <w:r>
              <w:rPr>
                <w:rFonts w:ascii="仿宋" w:eastAsia="仿宋" w:hAnsi="仿宋" w:cs="宋体" w:hint="eastAsia"/>
                <w:color w:val="4B4B4B"/>
                <w:sz w:val="24"/>
                <w:shd w:val="clear" w:color="auto" w:fill="FFFFFF"/>
              </w:rPr>
              <w:t>人，目前拥有影视制作人员</w:t>
            </w:r>
            <w:r>
              <w:rPr>
                <w:rFonts w:ascii="仿宋" w:eastAsia="仿宋" w:hAnsi="仿宋" w:cs="宋体" w:hint="eastAsia"/>
                <w:color w:val="4B4B4B"/>
                <w:sz w:val="24"/>
                <w:shd w:val="clear" w:color="auto" w:fill="FFFFFF"/>
              </w:rPr>
              <w:t>12</w:t>
            </w:r>
            <w:r>
              <w:rPr>
                <w:rFonts w:ascii="仿宋" w:eastAsia="仿宋" w:hAnsi="仿宋" w:cs="宋体" w:hint="eastAsia"/>
                <w:color w:val="4B4B4B"/>
                <w:sz w:val="24"/>
                <w:shd w:val="clear" w:color="auto" w:fill="FFFFFF"/>
              </w:rPr>
              <w:t>人，程序研发人员</w:t>
            </w:r>
            <w:r>
              <w:rPr>
                <w:rFonts w:ascii="仿宋" w:eastAsia="仿宋" w:hAnsi="仿宋" w:cs="宋体" w:hint="eastAsia"/>
                <w:color w:val="4B4B4B"/>
                <w:sz w:val="24"/>
                <w:shd w:val="clear" w:color="auto" w:fill="FFFFFF"/>
              </w:rPr>
              <w:t>3</w:t>
            </w:r>
            <w:r>
              <w:rPr>
                <w:rFonts w:ascii="仿宋" w:eastAsia="仿宋" w:hAnsi="仿宋" w:cs="宋体" w:hint="eastAsia"/>
                <w:color w:val="4B4B4B"/>
                <w:sz w:val="24"/>
                <w:shd w:val="clear" w:color="auto" w:fill="FFFFFF"/>
              </w:rPr>
              <w:t>人，售后服务人员</w:t>
            </w:r>
            <w:r>
              <w:rPr>
                <w:rFonts w:ascii="仿宋" w:eastAsia="仿宋" w:hAnsi="仿宋" w:cs="宋体" w:hint="eastAsia"/>
                <w:color w:val="4B4B4B"/>
                <w:sz w:val="24"/>
                <w:shd w:val="clear" w:color="auto" w:fill="FFFFFF"/>
              </w:rPr>
              <w:t>4</w:t>
            </w:r>
            <w:r>
              <w:rPr>
                <w:rFonts w:ascii="仿宋" w:eastAsia="仿宋" w:hAnsi="仿宋" w:cs="宋体" w:hint="eastAsia"/>
                <w:color w:val="4B4B4B"/>
                <w:sz w:val="24"/>
                <w:shd w:val="clear" w:color="auto" w:fill="FFFFFF"/>
              </w:rPr>
              <w:t>人，公司一直</w:t>
            </w:r>
            <w:proofErr w:type="gramStart"/>
            <w:r>
              <w:rPr>
                <w:rFonts w:ascii="仿宋" w:eastAsia="仿宋" w:hAnsi="仿宋" w:cs="宋体" w:hint="eastAsia"/>
                <w:color w:val="4B4B4B"/>
                <w:sz w:val="24"/>
                <w:shd w:val="clear" w:color="auto" w:fill="FFFFFF"/>
              </w:rPr>
              <w:t>秉承着</w:t>
            </w:r>
            <w:proofErr w:type="gramEnd"/>
            <w:r>
              <w:rPr>
                <w:rFonts w:ascii="仿宋" w:eastAsia="仿宋" w:hAnsi="仿宋" w:cs="宋体" w:hint="eastAsia"/>
                <w:color w:val="4B4B4B"/>
                <w:sz w:val="24"/>
                <w:shd w:val="clear" w:color="auto" w:fill="FFFFFF"/>
              </w:rPr>
              <w:t>“未来现在就来”的企业理念，逐渐建立了稳定的客户群体，以良好的信誉以及优质的产品和服务，赢得了用户的充分信赖。</w:t>
            </w:r>
            <w:bookmarkEnd w:id="1"/>
          </w:p>
          <w:p w:rsidR="00E010C8" w:rsidRDefault="00E010C8">
            <w:pPr>
              <w:spacing w:line="360" w:lineRule="auto"/>
              <w:ind w:firstLineChars="200" w:firstLine="480"/>
              <w:rPr>
                <w:rFonts w:ascii="仿宋" w:eastAsia="仿宋" w:hAnsi="仿宋" w:cs="微软雅黑"/>
                <w:sz w:val="24"/>
              </w:rPr>
            </w:pPr>
          </w:p>
        </w:tc>
      </w:tr>
    </w:tbl>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t>15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lastRenderedPageBreak/>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r>
              <w:rPr>
                <w:rFonts w:ascii="仿宋" w:eastAsia="仿宋" w:hAnsi="仿宋"/>
                <w:b/>
                <w:color w:val="333333"/>
                <w:spacing w:val="8"/>
                <w:kern w:val="0"/>
                <w:sz w:val="24"/>
              </w:rPr>
              <w:t>用于高速工业级</w:t>
            </w:r>
            <w:r>
              <w:rPr>
                <w:rFonts w:ascii="仿宋" w:eastAsia="仿宋" w:hAnsi="仿宋"/>
                <w:b/>
                <w:color w:val="333333"/>
                <w:spacing w:val="8"/>
                <w:kern w:val="0"/>
                <w:sz w:val="24"/>
              </w:rPr>
              <w:t>3D</w:t>
            </w:r>
            <w:r>
              <w:rPr>
                <w:rFonts w:ascii="仿宋" w:eastAsia="仿宋" w:hAnsi="仿宋"/>
                <w:b/>
                <w:color w:val="333333"/>
                <w:spacing w:val="8"/>
                <w:kern w:val="0"/>
                <w:sz w:val="24"/>
              </w:rPr>
              <w:t>打印的紫外激光光源</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制造业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大专</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olor w:val="333333"/>
                <w:spacing w:val="8"/>
                <w:kern w:val="0"/>
                <w:sz w:val="24"/>
              </w:rPr>
              <w:t>刘春阳</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olor w:val="333333"/>
                <w:spacing w:val="8"/>
                <w:kern w:val="0"/>
                <w:sz w:val="24"/>
              </w:rPr>
              <w:t>13578873846</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olor w:val="333333"/>
                <w:spacing w:val="8"/>
                <w:kern w:val="0"/>
                <w:sz w:val="24"/>
              </w:rPr>
              <w:t>长春市紫</w:t>
            </w:r>
            <w:proofErr w:type="gramStart"/>
            <w:r>
              <w:rPr>
                <w:rFonts w:ascii="仿宋" w:eastAsia="仿宋" w:hAnsi="仿宋"/>
                <w:color w:val="333333"/>
                <w:spacing w:val="8"/>
                <w:kern w:val="0"/>
                <w:sz w:val="24"/>
              </w:rPr>
              <w:t>微光电</w:t>
            </w:r>
            <w:proofErr w:type="gramEnd"/>
            <w:r>
              <w:rPr>
                <w:rFonts w:ascii="仿宋" w:eastAsia="仿宋" w:hAnsi="仿宋"/>
                <w:color w:val="333333"/>
                <w:spacing w:val="8"/>
                <w:kern w:val="0"/>
                <w:sz w:val="24"/>
              </w:rPr>
              <w:t>科技有限责任公司</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360" w:lineRule="auto"/>
              <w:ind w:firstLineChars="200" w:firstLine="512"/>
              <w:textAlignment w:val="center"/>
              <w:rPr>
                <w:rFonts w:ascii="仿宋" w:eastAsia="仿宋" w:hAnsi="仿宋"/>
                <w:color w:val="333333"/>
                <w:spacing w:val="8"/>
                <w:kern w:val="0"/>
                <w:sz w:val="24"/>
              </w:rPr>
            </w:pPr>
            <w:r>
              <w:rPr>
                <w:rFonts w:ascii="仿宋" w:eastAsia="仿宋" w:hAnsi="仿宋"/>
                <w:color w:val="333333"/>
                <w:spacing w:val="8"/>
                <w:kern w:val="0"/>
                <w:sz w:val="24"/>
              </w:rPr>
              <w:t>以</w:t>
            </w:r>
            <w:r>
              <w:rPr>
                <w:rFonts w:ascii="仿宋" w:eastAsia="仿宋" w:hAnsi="仿宋"/>
                <w:color w:val="333333"/>
                <w:spacing w:val="8"/>
                <w:kern w:val="0"/>
                <w:sz w:val="24"/>
              </w:rPr>
              <w:t>3D</w:t>
            </w:r>
            <w:r>
              <w:rPr>
                <w:rFonts w:ascii="仿宋" w:eastAsia="仿宋" w:hAnsi="仿宋"/>
                <w:color w:val="333333"/>
                <w:spacing w:val="8"/>
                <w:kern w:val="0"/>
                <w:sz w:val="24"/>
              </w:rPr>
              <w:t>打印技术为代表的智能制造是实现中国制造</w:t>
            </w:r>
            <w:r>
              <w:rPr>
                <w:rFonts w:ascii="仿宋" w:eastAsia="仿宋" w:hAnsi="仿宋"/>
                <w:color w:val="333333"/>
                <w:spacing w:val="8"/>
                <w:kern w:val="0"/>
                <w:sz w:val="24"/>
              </w:rPr>
              <w:t>2025</w:t>
            </w:r>
            <w:r>
              <w:rPr>
                <w:rFonts w:ascii="仿宋" w:eastAsia="仿宋" w:hAnsi="仿宋"/>
                <w:color w:val="333333"/>
                <w:spacing w:val="8"/>
                <w:kern w:val="0"/>
                <w:sz w:val="24"/>
              </w:rPr>
              <w:t>战略的重要组成。相比于传统制造业，当前制约</w:t>
            </w:r>
            <w:r>
              <w:rPr>
                <w:rFonts w:ascii="仿宋" w:eastAsia="仿宋" w:hAnsi="仿宋"/>
                <w:color w:val="333333"/>
                <w:spacing w:val="8"/>
                <w:kern w:val="0"/>
                <w:sz w:val="24"/>
              </w:rPr>
              <w:t>3D</w:t>
            </w:r>
            <w:r>
              <w:rPr>
                <w:rFonts w:ascii="仿宋" w:eastAsia="仿宋" w:hAnsi="仿宋"/>
                <w:color w:val="333333"/>
                <w:spacing w:val="8"/>
                <w:kern w:val="0"/>
                <w:sz w:val="24"/>
              </w:rPr>
              <w:t>打印产业深入推广的除了材料选择少，就是打印速度受限。</w:t>
            </w:r>
            <w:r>
              <w:rPr>
                <w:rFonts w:ascii="仿宋" w:eastAsia="仿宋" w:hAnsi="仿宋" w:hint="eastAsia"/>
                <w:color w:val="333333"/>
                <w:spacing w:val="8"/>
                <w:kern w:val="0"/>
                <w:sz w:val="24"/>
              </w:rPr>
              <w:t>本项目</w:t>
            </w:r>
            <w:r>
              <w:rPr>
                <w:rFonts w:ascii="仿宋" w:eastAsia="仿宋" w:hAnsi="仿宋"/>
                <w:color w:val="333333"/>
                <w:spacing w:val="8"/>
                <w:kern w:val="0"/>
                <w:sz w:val="24"/>
              </w:rPr>
              <w:t>着眼于解决打印速度这个关键痛点。</w:t>
            </w:r>
            <w:r>
              <w:rPr>
                <w:rFonts w:ascii="仿宋" w:eastAsia="仿宋" w:hAnsi="仿宋" w:hint="eastAsia"/>
                <w:color w:val="333333"/>
                <w:spacing w:val="8"/>
                <w:kern w:val="0"/>
                <w:sz w:val="24"/>
              </w:rPr>
              <w:t>基于紫外激光固化的快速成型正是工业级</w:t>
            </w:r>
            <w:r>
              <w:rPr>
                <w:rFonts w:ascii="仿宋" w:eastAsia="仿宋" w:hAnsi="仿宋"/>
                <w:color w:val="333333"/>
                <w:spacing w:val="8"/>
                <w:kern w:val="0"/>
                <w:sz w:val="24"/>
              </w:rPr>
              <w:t>3D</w:t>
            </w:r>
            <w:r>
              <w:rPr>
                <w:rFonts w:ascii="仿宋" w:eastAsia="仿宋" w:hAnsi="仿宋"/>
                <w:color w:val="333333"/>
                <w:spacing w:val="8"/>
                <w:kern w:val="0"/>
                <w:sz w:val="24"/>
              </w:rPr>
              <w:t>打印技术的核心，也就是说，紫外激光光源是直接决定了</w:t>
            </w:r>
            <w:r>
              <w:rPr>
                <w:rFonts w:ascii="仿宋" w:eastAsia="仿宋" w:hAnsi="仿宋"/>
                <w:color w:val="333333"/>
                <w:spacing w:val="8"/>
                <w:kern w:val="0"/>
                <w:sz w:val="24"/>
              </w:rPr>
              <w:t>3D</w:t>
            </w:r>
            <w:r>
              <w:rPr>
                <w:rFonts w:ascii="仿宋" w:eastAsia="仿宋" w:hAnsi="仿宋"/>
                <w:color w:val="333333"/>
                <w:spacing w:val="8"/>
                <w:kern w:val="0"/>
                <w:sz w:val="24"/>
              </w:rPr>
              <w:t>打印速度的一个重要关键。随着</w:t>
            </w:r>
            <w:r>
              <w:rPr>
                <w:rFonts w:ascii="仿宋" w:eastAsia="仿宋" w:hAnsi="仿宋"/>
                <w:color w:val="333333"/>
                <w:spacing w:val="8"/>
                <w:kern w:val="0"/>
                <w:sz w:val="24"/>
              </w:rPr>
              <w:t>3D</w:t>
            </w:r>
            <w:r>
              <w:rPr>
                <w:rFonts w:ascii="仿宋" w:eastAsia="仿宋" w:hAnsi="仿宋"/>
                <w:color w:val="333333"/>
                <w:spacing w:val="8"/>
                <w:kern w:val="0"/>
                <w:sz w:val="24"/>
              </w:rPr>
              <w:t>打印机市场规模爆发式增长，高精度工业级</w:t>
            </w:r>
            <w:r>
              <w:rPr>
                <w:rFonts w:ascii="仿宋" w:eastAsia="仿宋" w:hAnsi="仿宋"/>
                <w:color w:val="333333"/>
                <w:spacing w:val="8"/>
                <w:kern w:val="0"/>
                <w:sz w:val="24"/>
              </w:rPr>
              <w:t>3D</w:t>
            </w:r>
            <w:r>
              <w:rPr>
                <w:rFonts w:ascii="仿宋" w:eastAsia="仿宋" w:hAnsi="仿宋"/>
                <w:color w:val="333333"/>
                <w:spacing w:val="8"/>
                <w:kern w:val="0"/>
                <w:sz w:val="24"/>
              </w:rPr>
              <w:t>打印在紫外激光固化光源方面的市场需求和容量十分巨大。</w:t>
            </w:r>
          </w:p>
          <w:p w:rsidR="00E010C8" w:rsidRDefault="0087550A">
            <w:pPr>
              <w:widowControl/>
              <w:spacing w:line="360" w:lineRule="auto"/>
              <w:ind w:firstLine="512"/>
              <w:textAlignment w:val="center"/>
              <w:rPr>
                <w:rFonts w:ascii="仿宋" w:eastAsia="仿宋" w:hAnsi="仿宋"/>
                <w:color w:val="333333"/>
                <w:spacing w:val="8"/>
                <w:kern w:val="0"/>
                <w:sz w:val="24"/>
              </w:rPr>
            </w:pPr>
            <w:r>
              <w:rPr>
                <w:rFonts w:ascii="仿宋" w:eastAsia="仿宋" w:hAnsi="仿宋"/>
                <w:color w:val="333333"/>
                <w:spacing w:val="8"/>
                <w:kern w:val="0"/>
                <w:sz w:val="24"/>
              </w:rPr>
              <w:t>我们推出的具有极高调制速率的紫外激光光源产品，在调制重复频率也就是决定打印速度这一参数达到了国际领先的技术水平。相比市场中现有竞争产品具有明显的技术优势，可以直接将打印速度提升</w:t>
            </w:r>
            <w:r>
              <w:rPr>
                <w:rFonts w:ascii="仿宋" w:eastAsia="仿宋" w:hAnsi="仿宋"/>
                <w:color w:val="333333"/>
                <w:spacing w:val="8"/>
                <w:kern w:val="0"/>
                <w:sz w:val="24"/>
              </w:rPr>
              <w:t>10</w:t>
            </w:r>
            <w:r>
              <w:rPr>
                <w:rFonts w:ascii="仿宋" w:eastAsia="仿宋" w:hAnsi="仿宋"/>
                <w:color w:val="333333"/>
                <w:spacing w:val="8"/>
                <w:kern w:val="0"/>
                <w:sz w:val="24"/>
              </w:rPr>
              <w:t>倍，达到目前的机械极限。并且随着今后机械扫描速度的提升，可获得更大进步空间。</w:t>
            </w:r>
            <w:r>
              <w:rPr>
                <w:rFonts w:ascii="仿宋" w:eastAsia="仿宋" w:hAnsi="仿宋" w:hint="eastAsia"/>
                <w:color w:val="333333"/>
                <w:spacing w:val="8"/>
                <w:kern w:val="0"/>
                <w:sz w:val="24"/>
              </w:rPr>
              <w:t>项目的核心技术已申请了国家发明专利，本项目产品已经通过了教育部科技查新工作站的情报查新和吉林省电子信息产品检验研究院的产品检测。</w:t>
            </w:r>
          </w:p>
          <w:p w:rsidR="00E010C8" w:rsidRDefault="0087550A">
            <w:pPr>
              <w:spacing w:line="360" w:lineRule="auto"/>
              <w:ind w:firstLineChars="200" w:firstLine="512"/>
              <w:rPr>
                <w:rFonts w:ascii="仿宋" w:eastAsia="仿宋" w:hAnsi="仿宋" w:cs="微软雅黑"/>
                <w:sz w:val="24"/>
              </w:rPr>
            </w:pPr>
            <w:r>
              <w:rPr>
                <w:rFonts w:ascii="仿宋" w:eastAsia="仿宋" w:hAnsi="仿宋" w:hint="eastAsia"/>
                <w:color w:val="333333"/>
                <w:spacing w:val="8"/>
                <w:kern w:val="0"/>
                <w:sz w:val="24"/>
              </w:rPr>
              <w:t>我们持续在产品方面的研发投入和技术升级。针对打印速度的机械极限，在此光源产品基础上，我们创新的设计研发了基于紫</w:t>
            </w:r>
            <w:proofErr w:type="gramStart"/>
            <w:r>
              <w:rPr>
                <w:rFonts w:ascii="仿宋" w:eastAsia="仿宋" w:hAnsi="仿宋" w:hint="eastAsia"/>
                <w:color w:val="333333"/>
                <w:spacing w:val="8"/>
                <w:kern w:val="0"/>
                <w:sz w:val="24"/>
              </w:rPr>
              <w:t>外变像光电</w:t>
            </w:r>
            <w:proofErr w:type="gramEnd"/>
            <w:r>
              <w:rPr>
                <w:rFonts w:ascii="仿宋" w:eastAsia="仿宋" w:hAnsi="仿宋" w:hint="eastAsia"/>
                <w:color w:val="333333"/>
                <w:spacing w:val="8"/>
                <w:kern w:val="0"/>
                <w:sz w:val="24"/>
              </w:rPr>
              <w:t>倍增机构的空间调制系统。相比于传统的</w:t>
            </w:r>
            <w:proofErr w:type="gramStart"/>
            <w:r>
              <w:rPr>
                <w:rFonts w:ascii="仿宋" w:eastAsia="仿宋" w:hAnsi="仿宋" w:hint="eastAsia"/>
                <w:color w:val="333333"/>
                <w:spacing w:val="8"/>
                <w:kern w:val="0"/>
                <w:sz w:val="24"/>
              </w:rPr>
              <w:t>激光振镜扫描</w:t>
            </w:r>
            <w:proofErr w:type="gramEnd"/>
            <w:r>
              <w:rPr>
                <w:rFonts w:ascii="仿宋" w:eastAsia="仿宋" w:hAnsi="仿宋" w:hint="eastAsia"/>
                <w:color w:val="333333"/>
                <w:spacing w:val="8"/>
                <w:kern w:val="0"/>
                <w:sz w:val="24"/>
              </w:rPr>
              <w:t>方案，可以在最大化地保证分辨率的前提下，实现高速度的点</w:t>
            </w:r>
            <w:r>
              <w:rPr>
                <w:rFonts w:ascii="仿宋" w:eastAsia="仿宋" w:hAnsi="仿宋"/>
                <w:color w:val="333333"/>
                <w:spacing w:val="8"/>
                <w:kern w:val="0"/>
                <w:sz w:val="24"/>
              </w:rPr>
              <w:t>/</w:t>
            </w:r>
            <w:r>
              <w:rPr>
                <w:rFonts w:ascii="仿宋" w:eastAsia="仿宋" w:hAnsi="仿宋"/>
                <w:color w:val="333333"/>
                <w:spacing w:val="8"/>
                <w:kern w:val="0"/>
                <w:sz w:val="24"/>
              </w:rPr>
              <w:t>面扫描打印。与我们技术领先的激光光源产品相结合，为工业级光敏</w:t>
            </w:r>
            <w:r>
              <w:rPr>
                <w:rFonts w:ascii="仿宋" w:eastAsia="仿宋" w:hAnsi="仿宋"/>
                <w:color w:val="333333"/>
                <w:spacing w:val="8"/>
                <w:kern w:val="0"/>
                <w:sz w:val="24"/>
              </w:rPr>
              <w:t>3D</w:t>
            </w:r>
            <w:r>
              <w:rPr>
                <w:rFonts w:ascii="仿宋" w:eastAsia="仿宋" w:hAnsi="仿宋"/>
                <w:color w:val="333333"/>
                <w:spacing w:val="8"/>
                <w:kern w:val="0"/>
                <w:sz w:val="24"/>
              </w:rPr>
              <w:t>打印提供了一套拿来即用的模块化光源系统。</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t>16</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r>
              <w:rPr>
                <w:rFonts w:ascii="仿宋" w:eastAsia="仿宋" w:hAnsi="仿宋" w:cs="宋体" w:hint="eastAsia"/>
                <w:b/>
                <w:bCs/>
                <w:kern w:val="0"/>
                <w:sz w:val="24"/>
              </w:rPr>
              <w:t>掌合天下“品仓店”一体化项目</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信息服务业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800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大专</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bCs/>
                <w:kern w:val="0"/>
                <w:sz w:val="24"/>
              </w:rPr>
              <w:t>李洪波</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bCs/>
                <w:kern w:val="0"/>
                <w:sz w:val="24"/>
              </w:rPr>
              <w:t>15948790401</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cs="宋体"/>
                <w:sz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360" w:lineRule="auto"/>
              <w:ind w:firstLineChars="200" w:firstLine="480"/>
              <w:rPr>
                <w:rFonts w:ascii="仿宋" w:eastAsia="仿宋" w:hAnsi="仿宋" w:cs="微软雅黑"/>
                <w:sz w:val="24"/>
              </w:rPr>
            </w:pPr>
            <w:r>
              <w:rPr>
                <w:rFonts w:ascii="仿宋" w:eastAsia="仿宋" w:hAnsi="仿宋" w:cs="宋体" w:hint="eastAsia"/>
                <w:kern w:val="0"/>
                <w:sz w:val="24"/>
              </w:rPr>
              <w:t>自</w:t>
            </w:r>
            <w:r>
              <w:rPr>
                <w:rFonts w:ascii="仿宋" w:eastAsia="仿宋" w:hAnsi="仿宋" w:cs="宋体" w:hint="eastAsia"/>
                <w:kern w:val="0"/>
                <w:sz w:val="24"/>
              </w:rPr>
              <w:t>2015</w:t>
            </w:r>
            <w:r>
              <w:rPr>
                <w:rFonts w:ascii="仿宋" w:eastAsia="仿宋" w:hAnsi="仿宋" w:cs="宋体" w:hint="eastAsia"/>
                <w:kern w:val="0"/>
                <w:sz w:val="24"/>
              </w:rPr>
              <w:t>年</w:t>
            </w:r>
            <w:r>
              <w:rPr>
                <w:rFonts w:ascii="仿宋" w:eastAsia="仿宋" w:hAnsi="仿宋" w:cs="宋体" w:hint="eastAsia"/>
                <w:kern w:val="0"/>
                <w:sz w:val="24"/>
              </w:rPr>
              <w:t>8</w:t>
            </w:r>
            <w:r>
              <w:rPr>
                <w:rFonts w:ascii="仿宋" w:eastAsia="仿宋" w:hAnsi="仿宋" w:cs="宋体" w:hint="eastAsia"/>
                <w:kern w:val="0"/>
                <w:sz w:val="24"/>
              </w:rPr>
              <w:t>月长春互联网天下信息技术有限公司成立以来，着眼于解决区域性品牌推广、中小超市供货体系、物流配送效率、利益主体资金等难以解决的传统</w:t>
            </w:r>
            <w:proofErr w:type="gramStart"/>
            <w:r>
              <w:rPr>
                <w:rFonts w:ascii="仿宋" w:eastAsia="仿宋" w:hAnsi="仿宋" w:cs="宋体" w:hint="eastAsia"/>
                <w:kern w:val="0"/>
                <w:sz w:val="24"/>
              </w:rPr>
              <w:t>快消行业</w:t>
            </w:r>
            <w:proofErr w:type="gramEnd"/>
            <w:r>
              <w:rPr>
                <w:rFonts w:ascii="仿宋" w:eastAsia="仿宋" w:hAnsi="仿宋" w:cs="宋体" w:hint="eastAsia"/>
                <w:kern w:val="0"/>
                <w:sz w:val="24"/>
              </w:rPr>
              <w:t>问题，通过掌合天下供货网，掌合天下云仓、掌合天下便利店等重要项目落地实施，树立全方位的品牌解决方案，影响品牌商、经销商到消费者</w:t>
            </w:r>
            <w:proofErr w:type="gramStart"/>
            <w:r>
              <w:rPr>
                <w:rFonts w:ascii="仿宋" w:eastAsia="仿宋" w:hAnsi="仿宋" w:cs="宋体" w:hint="eastAsia"/>
                <w:kern w:val="0"/>
                <w:sz w:val="24"/>
              </w:rPr>
              <w:t>等快消生态</w:t>
            </w:r>
            <w:proofErr w:type="gramEnd"/>
            <w:r>
              <w:rPr>
                <w:rFonts w:ascii="仿宋" w:eastAsia="仿宋" w:hAnsi="仿宋" w:cs="宋体" w:hint="eastAsia"/>
                <w:kern w:val="0"/>
                <w:sz w:val="24"/>
              </w:rPr>
              <w:t>领域的主体。在便利店运营、智慧物流及供应</w:t>
            </w:r>
            <w:proofErr w:type="gramStart"/>
            <w:r>
              <w:rPr>
                <w:rFonts w:ascii="仿宋" w:eastAsia="仿宋" w:hAnsi="仿宋" w:cs="宋体" w:hint="eastAsia"/>
                <w:kern w:val="0"/>
                <w:sz w:val="24"/>
              </w:rPr>
              <w:t>链服务</w:t>
            </w:r>
            <w:proofErr w:type="gramEnd"/>
            <w:r>
              <w:rPr>
                <w:rFonts w:ascii="仿宋" w:eastAsia="仿宋" w:hAnsi="仿宋" w:cs="宋体" w:hint="eastAsia"/>
                <w:kern w:val="0"/>
                <w:sz w:val="24"/>
              </w:rPr>
              <w:t>方面率先突破，支持“互联网</w:t>
            </w:r>
            <w:r>
              <w:rPr>
                <w:rFonts w:ascii="仿宋" w:eastAsia="仿宋" w:hAnsi="仿宋" w:cs="宋体" w:hint="eastAsia"/>
                <w:kern w:val="0"/>
                <w:sz w:val="24"/>
              </w:rPr>
              <w:t>+</w:t>
            </w:r>
            <w:r>
              <w:rPr>
                <w:rFonts w:ascii="仿宋" w:eastAsia="仿宋" w:hAnsi="仿宋" w:cs="宋体" w:hint="eastAsia"/>
                <w:kern w:val="0"/>
                <w:sz w:val="24"/>
              </w:rPr>
              <w:t>流通”发展，促进消费结构升级。对社会消费品零售额起推动作用。</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t>17</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r>
              <w:rPr>
                <w:rFonts w:ascii="仿宋" w:eastAsia="仿宋" w:hAnsi="仿宋" w:cs="仿宋" w:hint="eastAsia"/>
                <w:b/>
                <w:color w:val="333333"/>
                <w:spacing w:val="8"/>
                <w:kern w:val="0"/>
                <w:sz w:val="24"/>
              </w:rPr>
              <w:t>汽车智能激光大灯</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制造业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300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大专</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赵会富</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Helvetica Neue"/>
                <w:color w:val="333333"/>
                <w:spacing w:val="8"/>
                <w:kern w:val="0"/>
                <w:sz w:val="24"/>
              </w:rPr>
              <w:t>15948065527</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color w:val="333333"/>
                <w:spacing w:val="8"/>
                <w:kern w:val="0"/>
                <w:sz w:val="24"/>
              </w:rPr>
              <w:t>长春理工大学</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360" w:lineRule="auto"/>
              <w:ind w:leftChars="20" w:left="42" w:rightChars="44" w:right="92" w:firstLineChars="180" w:firstLine="432"/>
              <w:rPr>
                <w:rFonts w:ascii="仿宋" w:eastAsia="仿宋" w:hAnsi="仿宋"/>
                <w:sz w:val="24"/>
              </w:rPr>
            </w:pPr>
            <w:r>
              <w:rPr>
                <w:rFonts w:ascii="仿宋" w:eastAsia="仿宋" w:hAnsi="仿宋" w:hint="eastAsia"/>
                <w:sz w:val="24"/>
              </w:rPr>
              <w:t>目前国外只有奥迪</w:t>
            </w:r>
            <w:r>
              <w:rPr>
                <w:rFonts w:ascii="仿宋" w:eastAsia="仿宋" w:hAnsi="仿宋" w:cs="宋体"/>
                <w:sz w:val="24"/>
              </w:rPr>
              <w:t>R8</w:t>
            </w:r>
            <w:r>
              <w:rPr>
                <w:rFonts w:ascii="仿宋" w:eastAsia="仿宋" w:hAnsi="仿宋" w:hint="eastAsia"/>
                <w:sz w:val="24"/>
              </w:rPr>
              <w:t>和宝马的</w:t>
            </w:r>
            <w:r>
              <w:rPr>
                <w:rFonts w:ascii="仿宋" w:eastAsia="仿宋" w:hAnsi="仿宋" w:cs="宋体"/>
                <w:sz w:val="24"/>
              </w:rPr>
              <w:t>i8</w:t>
            </w:r>
            <w:proofErr w:type="gramStart"/>
            <w:r>
              <w:rPr>
                <w:rFonts w:ascii="仿宋" w:eastAsia="仿宋" w:hAnsi="仿宋" w:hint="eastAsia"/>
                <w:sz w:val="24"/>
              </w:rPr>
              <w:t>两</w:t>
            </w:r>
            <w:proofErr w:type="gramEnd"/>
            <w:r>
              <w:rPr>
                <w:rFonts w:ascii="仿宋" w:eastAsia="仿宋" w:hAnsi="仿宋" w:hint="eastAsia"/>
                <w:sz w:val="24"/>
              </w:rPr>
              <w:t>款高端豪华汽车拥有激光大灯技术，国内在这方面的技术还是一片空白，因此汽车激光大灯技术需亟待解决。激光大灯具有亮度高、节能环保、提交小，便于汽车的整体集成设计等优点。本项目研发专注于汽车激光大灯技术的开发及降低成本，使汽车激光大灯在全球市场推广、普及化。汽车激光大灯是未来汽车车灯行业的发展趋势，将是一个朝阳产业，必将为人民和财产安全做出巨大的贡献，并且为社会带来巨大的经济效益和社会效益。</w:t>
            </w:r>
          </w:p>
          <w:p w:rsidR="00E010C8" w:rsidRDefault="0087550A">
            <w:pPr>
              <w:spacing w:line="360" w:lineRule="auto"/>
              <w:ind w:leftChars="20" w:left="42" w:rightChars="44" w:right="92" w:firstLineChars="180" w:firstLine="432"/>
              <w:rPr>
                <w:rFonts w:ascii="仿宋" w:eastAsia="仿宋" w:hAnsi="仿宋"/>
                <w:sz w:val="24"/>
              </w:rPr>
            </w:pPr>
            <w:r>
              <w:rPr>
                <w:rFonts w:ascii="仿宋" w:eastAsia="仿宋" w:hAnsi="仿宋" w:hint="eastAsia"/>
                <w:sz w:val="24"/>
              </w:rPr>
              <w:t>汽车激光大</w:t>
            </w:r>
            <w:proofErr w:type="gramStart"/>
            <w:r>
              <w:rPr>
                <w:rFonts w:ascii="仿宋" w:eastAsia="仿宋" w:hAnsi="仿宋" w:hint="eastAsia"/>
                <w:sz w:val="24"/>
              </w:rPr>
              <w:t>灯采</w:t>
            </w:r>
            <w:proofErr w:type="gramEnd"/>
            <w:r>
              <w:rPr>
                <w:rFonts w:ascii="仿宋" w:eastAsia="仿宋" w:hAnsi="仿宋" w:hint="eastAsia"/>
                <w:sz w:val="24"/>
              </w:rPr>
              <w:t>用阵列式激光芯片与基于非成像原理设计的自由曲面反射镜构成汽车激光大灯单元。根据多种探测器的检测信号单独控制</w:t>
            </w:r>
            <w:r>
              <w:rPr>
                <w:rFonts w:ascii="仿宋" w:eastAsia="仿宋" w:hAnsi="仿宋" w:hint="eastAsia"/>
                <w:sz w:val="24"/>
              </w:rPr>
              <w:t>每一个激光芯片的开关以及亮暗，实现智能控制前方各个照明区域的照明情况，避免致使对向的行人和车辆造成眩晕。</w:t>
            </w:r>
          </w:p>
          <w:p w:rsidR="00E010C8" w:rsidRDefault="0087550A">
            <w:pPr>
              <w:spacing w:line="360" w:lineRule="auto"/>
              <w:ind w:leftChars="20" w:left="42" w:rightChars="44" w:right="92" w:firstLineChars="180" w:firstLine="432"/>
              <w:rPr>
                <w:rFonts w:ascii="仿宋" w:eastAsia="仿宋" w:hAnsi="仿宋"/>
                <w:sz w:val="24"/>
              </w:rPr>
            </w:pPr>
            <w:r>
              <w:rPr>
                <w:rFonts w:ascii="仿宋" w:eastAsia="仿宋" w:hAnsi="仿宋" w:cs="宋体"/>
                <w:sz w:val="24"/>
              </w:rPr>
              <w:t xml:space="preserve"> </w:t>
            </w:r>
            <w:r>
              <w:rPr>
                <w:rFonts w:ascii="仿宋" w:eastAsia="仿宋" w:hAnsi="仿宋" w:hint="eastAsia"/>
                <w:sz w:val="24"/>
              </w:rPr>
              <w:t>本项目的核心技术完全拥有自主知识产权，目前已有</w:t>
            </w:r>
            <w:r>
              <w:rPr>
                <w:rFonts w:ascii="仿宋" w:eastAsia="仿宋" w:hAnsi="仿宋" w:cs="宋体"/>
                <w:sz w:val="24"/>
              </w:rPr>
              <w:t>3</w:t>
            </w:r>
            <w:r>
              <w:rPr>
                <w:rFonts w:ascii="仿宋" w:eastAsia="仿宋" w:hAnsi="仿宋" w:hint="eastAsia"/>
                <w:sz w:val="24"/>
              </w:rPr>
              <w:t>项发明专利、</w:t>
            </w:r>
            <w:r>
              <w:rPr>
                <w:rFonts w:ascii="仿宋" w:eastAsia="仿宋" w:hAnsi="仿宋" w:cs="宋体"/>
                <w:sz w:val="24"/>
              </w:rPr>
              <w:t>3</w:t>
            </w:r>
            <w:r>
              <w:rPr>
                <w:rFonts w:ascii="仿宋" w:eastAsia="仿宋" w:hAnsi="仿宋" w:hint="eastAsia"/>
                <w:sz w:val="24"/>
              </w:rPr>
              <w:t>项实用新型专利及</w:t>
            </w:r>
            <w:r>
              <w:rPr>
                <w:rFonts w:ascii="仿宋" w:eastAsia="仿宋" w:hAnsi="仿宋" w:cs="宋体"/>
                <w:sz w:val="24"/>
              </w:rPr>
              <w:t>8</w:t>
            </w:r>
            <w:r>
              <w:rPr>
                <w:rFonts w:ascii="仿宋" w:eastAsia="仿宋" w:hAnsi="仿宋" w:hint="eastAsia"/>
                <w:sz w:val="24"/>
              </w:rPr>
              <w:t>项软件著作权。</w:t>
            </w:r>
          </w:p>
          <w:p w:rsidR="00E010C8" w:rsidRDefault="00E010C8">
            <w:pPr>
              <w:spacing w:line="360" w:lineRule="auto"/>
              <w:ind w:firstLineChars="200" w:firstLine="480"/>
              <w:rPr>
                <w:rFonts w:ascii="仿宋" w:eastAsia="仿宋" w:hAnsi="仿宋" w:cs="微软雅黑"/>
                <w:sz w:val="24"/>
              </w:rPr>
            </w:pP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t>18</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proofErr w:type="gramStart"/>
            <w:r>
              <w:rPr>
                <w:rFonts w:ascii="仿宋" w:eastAsia="仿宋" w:hAnsi="仿宋" w:cs="宋体" w:hint="eastAsia"/>
                <w:b/>
                <w:bCs/>
                <w:sz w:val="24"/>
              </w:rPr>
              <w:t>瑞麦烘培坊</w:t>
            </w:r>
            <w:proofErr w:type="gramEnd"/>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零售业</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30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40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大专</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pacing w:val="-4"/>
                <w:sz w:val="24"/>
              </w:rPr>
              <w:t>秦颢冰</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spacing w:val="-4"/>
                <w:sz w:val="24"/>
              </w:rPr>
              <w:t>15948033697</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cs="宋体"/>
                <w:sz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E010C8">
            <w:pPr>
              <w:spacing w:line="400" w:lineRule="exact"/>
              <w:jc w:val="center"/>
              <w:rPr>
                <w:rFonts w:ascii="仿宋" w:eastAsia="仿宋" w:hAnsi="仿宋"/>
                <w:sz w:val="24"/>
              </w:rPr>
            </w:pP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ind w:firstLineChars="200" w:firstLine="480"/>
              <w:rPr>
                <w:rFonts w:ascii="仿宋" w:eastAsia="仿宋" w:hAnsi="仿宋" w:cs="宋体"/>
                <w:sz w:val="24"/>
              </w:rPr>
            </w:pPr>
            <w:r>
              <w:rPr>
                <w:rFonts w:ascii="仿宋" w:eastAsia="仿宋" w:hAnsi="仿宋" w:cs="宋体" w:hint="eastAsia"/>
                <w:sz w:val="24"/>
              </w:rPr>
              <w:t>目前中国经济发展速度，生活水平的提高使人们对美味可口的面包产生了浓厚的兴趣。全国各地的面包房遍地开花，而且在面包店领域已经出现了不少连锁品牌，虽然竞争激烈，但普遍的面包店还有很弱势和缺陷，因此给了我们占领市场的机会。</w:t>
            </w:r>
          </w:p>
          <w:p w:rsidR="00E010C8" w:rsidRDefault="0087550A">
            <w:pPr>
              <w:spacing w:line="360" w:lineRule="auto"/>
              <w:ind w:leftChars="20" w:left="42" w:rightChars="44" w:right="92" w:firstLineChars="180" w:firstLine="432"/>
              <w:rPr>
                <w:rFonts w:ascii="仿宋" w:eastAsia="仿宋" w:hAnsi="仿宋"/>
                <w:spacing w:val="-4"/>
                <w:sz w:val="24"/>
              </w:rPr>
            </w:pPr>
            <w:r>
              <w:rPr>
                <w:rFonts w:ascii="仿宋" w:eastAsia="仿宋" w:hAnsi="仿宋" w:hint="eastAsia"/>
                <w:sz w:val="24"/>
              </w:rPr>
              <w:t>经过不断的努力和改进配方，</w:t>
            </w:r>
            <w:proofErr w:type="gramStart"/>
            <w:r>
              <w:rPr>
                <w:rFonts w:ascii="仿宋" w:eastAsia="仿宋" w:hAnsi="仿宋" w:hint="eastAsia"/>
                <w:spacing w:val="-4"/>
                <w:sz w:val="24"/>
              </w:rPr>
              <w:t>瑞麦烘培坊</w:t>
            </w:r>
            <w:proofErr w:type="gramEnd"/>
            <w:r>
              <w:rPr>
                <w:rFonts w:ascii="仿宋" w:eastAsia="仿宋" w:hAnsi="仿宋" w:hint="eastAsia"/>
                <w:spacing w:val="-4"/>
                <w:sz w:val="24"/>
              </w:rPr>
              <w:t>所做的糕点，越来越深受周边百姓的喜爱，使得生意十分红火，每天通过外卖平台的订单就有上百份，线下销售的更不计其数。</w:t>
            </w:r>
          </w:p>
          <w:p w:rsidR="00E010C8" w:rsidRDefault="0087550A">
            <w:pPr>
              <w:spacing w:line="360" w:lineRule="auto"/>
              <w:ind w:leftChars="20" w:left="42" w:rightChars="44" w:right="92" w:firstLineChars="180" w:firstLine="432"/>
              <w:rPr>
                <w:rFonts w:ascii="仿宋" w:eastAsia="仿宋" w:hAnsi="仿宋" w:cs="微软雅黑"/>
                <w:sz w:val="24"/>
              </w:rPr>
            </w:pPr>
            <w:r>
              <w:rPr>
                <w:rFonts w:ascii="仿宋" w:eastAsia="仿宋" w:hAnsi="仿宋" w:cs="宋体" w:hint="eastAsia"/>
                <w:sz w:val="24"/>
              </w:rPr>
              <w:t>目前虽然各地都有不少面包店，然而相对于发达国家而言，我们还有很长的路要走，烘焙市场还有长期持续的增长空间，而且面包的客户群体几乎老少皆宜，人人喜爱，市场巨大。</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t>19</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proofErr w:type="gramStart"/>
            <w:r>
              <w:rPr>
                <w:rFonts w:ascii="仿宋" w:eastAsia="仿宋" w:hAnsi="仿宋" w:hint="eastAsia"/>
                <w:b/>
                <w:sz w:val="24"/>
              </w:rPr>
              <w:t>玛</w:t>
            </w:r>
            <w:proofErr w:type="gramEnd"/>
            <w:r>
              <w:rPr>
                <w:rFonts w:ascii="仿宋" w:eastAsia="仿宋" w:hAnsi="仿宋" w:hint="eastAsia"/>
                <w:b/>
                <w:sz w:val="24"/>
              </w:rPr>
              <w:t>酷机器人教育机构</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教育</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100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大专</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李</w:t>
            </w:r>
            <w:proofErr w:type="gramStart"/>
            <w:r>
              <w:rPr>
                <w:rFonts w:ascii="仿宋" w:eastAsia="仿宋" w:hAnsi="仿宋" w:hint="eastAsia"/>
                <w:sz w:val="24"/>
              </w:rPr>
              <w:t>僖</w:t>
            </w:r>
            <w:proofErr w:type="gramEnd"/>
            <w:r>
              <w:rPr>
                <w:rFonts w:ascii="仿宋" w:eastAsia="仿宋" w:hAnsi="仿宋" w:hint="eastAsia"/>
                <w:sz w:val="24"/>
              </w:rPr>
              <w:t>雨</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18166866898</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hint="eastAsia"/>
                <w:sz w:val="24"/>
              </w:rPr>
              <w:t>长春</w:t>
            </w:r>
            <w:proofErr w:type="gramStart"/>
            <w:r>
              <w:rPr>
                <w:rFonts w:ascii="仿宋" w:eastAsia="仿宋" w:hAnsi="仿宋" w:hint="eastAsia"/>
                <w:sz w:val="24"/>
              </w:rPr>
              <w:t>睿</w:t>
            </w:r>
            <w:proofErr w:type="gramEnd"/>
            <w:r>
              <w:rPr>
                <w:rFonts w:ascii="仿宋" w:eastAsia="仿宋" w:hAnsi="仿宋" w:hint="eastAsia"/>
                <w:sz w:val="24"/>
              </w:rPr>
              <w:t>之智能教育咨询有限公司</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360" w:lineRule="auto"/>
              <w:ind w:leftChars="20" w:left="42" w:rightChars="44" w:right="92" w:firstLineChars="180" w:firstLine="432"/>
              <w:rPr>
                <w:rFonts w:ascii="仿宋" w:eastAsia="仿宋" w:hAnsi="仿宋" w:cs="微软雅黑"/>
                <w:sz w:val="24"/>
              </w:rPr>
            </w:pPr>
            <w:r>
              <w:rPr>
                <w:rFonts w:ascii="仿宋" w:eastAsia="仿宋" w:hAnsi="仿宋" w:hint="eastAsia"/>
                <w:sz w:val="24"/>
              </w:rPr>
              <w:t>长春</w:t>
            </w:r>
            <w:proofErr w:type="gramStart"/>
            <w:r>
              <w:rPr>
                <w:rFonts w:ascii="仿宋" w:eastAsia="仿宋" w:hAnsi="仿宋" w:hint="eastAsia"/>
                <w:sz w:val="24"/>
              </w:rPr>
              <w:t>睿</w:t>
            </w:r>
            <w:proofErr w:type="gramEnd"/>
            <w:r>
              <w:rPr>
                <w:rFonts w:ascii="仿宋" w:eastAsia="仿宋" w:hAnsi="仿宋" w:hint="eastAsia"/>
                <w:sz w:val="24"/>
              </w:rPr>
              <w:t>之智能教育咨询有限公司旗下</w:t>
            </w:r>
            <w:proofErr w:type="gramStart"/>
            <w:r>
              <w:rPr>
                <w:rFonts w:ascii="仿宋" w:eastAsia="仿宋" w:hAnsi="仿宋" w:hint="eastAsia"/>
                <w:sz w:val="24"/>
              </w:rPr>
              <w:t>品牌门店玛</w:t>
            </w:r>
            <w:proofErr w:type="gramEnd"/>
            <w:r>
              <w:rPr>
                <w:rFonts w:ascii="仿宋" w:eastAsia="仿宋" w:hAnsi="仿宋" w:hint="eastAsia"/>
                <w:sz w:val="24"/>
              </w:rPr>
              <w:t>酷机器人高手联盟主要面向</w:t>
            </w:r>
            <w:r>
              <w:rPr>
                <w:rFonts w:ascii="仿宋" w:eastAsia="仿宋" w:hAnsi="仿宋"/>
                <w:sz w:val="24"/>
              </w:rPr>
              <w:t>3-16</w:t>
            </w:r>
            <w:r>
              <w:rPr>
                <w:rFonts w:ascii="仿宋" w:eastAsia="仿宋" w:hAnsi="仿宋" w:hint="eastAsia"/>
                <w:sz w:val="24"/>
              </w:rPr>
              <w:t>岁儿童教授积木机器人、</w:t>
            </w:r>
            <w:r>
              <w:rPr>
                <w:rFonts w:ascii="仿宋" w:eastAsia="仿宋" w:hAnsi="仿宋"/>
                <w:sz w:val="24"/>
              </w:rPr>
              <w:t>WEDO</w:t>
            </w:r>
            <w:r>
              <w:rPr>
                <w:rFonts w:ascii="仿宋" w:eastAsia="仿宋" w:hAnsi="仿宋" w:hint="eastAsia"/>
                <w:sz w:val="24"/>
              </w:rPr>
              <w:t>机器人、</w:t>
            </w:r>
            <w:r>
              <w:rPr>
                <w:rFonts w:ascii="仿宋" w:eastAsia="仿宋" w:hAnsi="仿宋"/>
                <w:sz w:val="24"/>
              </w:rPr>
              <w:t>EV3</w:t>
            </w:r>
            <w:r>
              <w:rPr>
                <w:rFonts w:ascii="仿宋" w:eastAsia="仿宋" w:hAnsi="仿宋" w:hint="eastAsia"/>
                <w:sz w:val="24"/>
              </w:rPr>
              <w:t>机器人等智能机器人，同时开设美国最先进的数学逻辑教育以及少儿编程教育。让孩子在“玩中学，做中学”为孩子启迪智慧、打开探索世界的大门。机器人教育是通过教授学生制作各种主题机器人，期间学习生物、物理、机械、电子、人文、地理、建筑。天文、数学、工程、艺术、几何等十大门类十二大学科的科学知识，并全面提升孩子的想象力与创造力、沟通与合作、计划与条理、领导力，自信心、抗压抗挫折、主动分析问题主动解决问题</w:t>
            </w:r>
            <w:r>
              <w:rPr>
                <w:rFonts w:ascii="仿宋" w:eastAsia="仿宋" w:hAnsi="仿宋" w:hint="eastAsia"/>
                <w:sz w:val="24"/>
              </w:rPr>
              <w:t>、专注力等各项综合能力的素质教育学科。针对不同年龄段的孩子设置不同的培训方式，从教具的选取到上课的方式都完全依照儿童发展心理学以及儿童敏感期设置。能够做到全长春市最个性化的点对点式机器人教育。培养人工智能时代新人才需要具备能力，增加儿童人工智能相关的兴趣，为人工智能时代输送最优秀的人才。</w:t>
            </w:r>
          </w:p>
        </w:tc>
      </w:tr>
    </w:tbl>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E010C8">
      <w:pPr>
        <w:rPr>
          <w:rFonts w:ascii="仿宋" w:eastAsia="仿宋" w:hAnsi="仿宋"/>
          <w:sz w:val="32"/>
          <w:szCs w:val="32"/>
        </w:rPr>
      </w:pPr>
    </w:p>
    <w:p w:rsidR="00E010C8" w:rsidRDefault="0087550A">
      <w:pPr>
        <w:rPr>
          <w:rFonts w:ascii="仿宋" w:eastAsia="仿宋" w:hAnsi="仿宋"/>
          <w:sz w:val="32"/>
          <w:szCs w:val="32"/>
        </w:rPr>
      </w:pPr>
      <w:r>
        <w:rPr>
          <w:rFonts w:ascii="仿宋" w:eastAsia="仿宋" w:hAnsi="仿宋" w:hint="eastAsia"/>
          <w:sz w:val="32"/>
          <w:szCs w:val="32"/>
        </w:rPr>
        <w:lastRenderedPageBreak/>
        <w:t>20</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2420"/>
        <w:gridCol w:w="1965"/>
        <w:gridCol w:w="2206"/>
      </w:tblGrid>
      <w:tr w:rsidR="00E010C8">
        <w:trPr>
          <w:trHeight w:val="495"/>
        </w:trPr>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目名</w:t>
            </w:r>
            <w:r>
              <w:rPr>
                <w:rFonts w:ascii="仿宋" w:eastAsia="仿宋" w:hAnsi="仿宋" w:cs="宋体" w:hint="eastAsia"/>
                <w:sz w:val="24"/>
              </w:rPr>
              <w:t>称</w:t>
            </w:r>
          </w:p>
        </w:tc>
        <w:tc>
          <w:tcPr>
            <w:tcW w:w="6591" w:type="dxa"/>
            <w:gridSpan w:val="3"/>
            <w:tcBorders>
              <w:top w:val="single" w:sz="4" w:space="0" w:color="auto"/>
              <w:left w:val="single" w:sz="4" w:space="0" w:color="auto"/>
              <w:bottom w:val="single" w:sz="4" w:space="0" w:color="auto"/>
              <w:right w:val="single" w:sz="4" w:space="0" w:color="auto"/>
            </w:tcBorders>
            <w:vAlign w:val="center"/>
          </w:tcPr>
          <w:p w:rsidR="00E010C8" w:rsidRDefault="0087550A">
            <w:pPr>
              <w:widowControl/>
              <w:spacing w:line="440" w:lineRule="exact"/>
              <w:jc w:val="center"/>
              <w:rPr>
                <w:rFonts w:ascii="仿宋" w:eastAsia="仿宋" w:hAnsi="仿宋"/>
                <w:b/>
                <w:sz w:val="24"/>
              </w:rPr>
            </w:pPr>
            <w:r>
              <w:rPr>
                <w:rFonts w:ascii="仿宋" w:eastAsia="仿宋" w:hAnsi="仿宋" w:cs="宋体" w:hint="eastAsia"/>
                <w:b/>
                <w:bCs/>
                <w:kern w:val="0"/>
                <w:sz w:val="24"/>
              </w:rPr>
              <w:t>连续挤压脱水机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所</w:t>
            </w:r>
            <w:r>
              <w:rPr>
                <w:rFonts w:ascii="仿宋" w:eastAsia="仿宋" w:hAnsi="仿宋" w:cs="宋体" w:hint="eastAsia"/>
                <w:sz w:val="24"/>
              </w:rPr>
              <w:t>属</w:t>
            </w:r>
            <w:r>
              <w:rPr>
                <w:rFonts w:ascii="仿宋" w:eastAsia="仿宋" w:hAnsi="仿宋" w:cs="Dotum" w:hint="eastAsia"/>
                <w:sz w:val="24"/>
              </w:rPr>
              <w:t>行</w:t>
            </w:r>
            <w:r>
              <w:rPr>
                <w:rFonts w:ascii="仿宋" w:eastAsia="仿宋" w:hAnsi="仿宋" w:cs="宋体" w:hint="eastAsia"/>
                <w:sz w:val="24"/>
              </w:rPr>
              <w:t>业</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kern w:val="0"/>
                <w:sz w:val="24"/>
              </w:rPr>
              <w:t>环保</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目投</w:t>
            </w:r>
            <w:r>
              <w:rPr>
                <w:rFonts w:ascii="仿宋" w:eastAsia="仿宋" w:hAnsi="仿宋" w:cs="宋体" w:hint="eastAsia"/>
                <w:sz w:val="24"/>
              </w:rPr>
              <w:t>资额</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300</w:t>
            </w:r>
            <w:r>
              <w:rPr>
                <w:rFonts w:ascii="仿宋" w:eastAsia="仿宋" w:hAnsi="仿宋" w:hint="eastAsia"/>
                <w:sz w:val="24"/>
              </w:rPr>
              <w:t>万</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实</w:t>
            </w:r>
            <w:r>
              <w:rPr>
                <w:rFonts w:ascii="仿宋" w:eastAsia="仿宋" w:hAnsi="仿宋" w:cs="Dotum" w:hint="eastAsia"/>
                <w:sz w:val="24"/>
              </w:rPr>
              <w:t>施</w:t>
            </w:r>
            <w:r>
              <w:rPr>
                <w:rFonts w:ascii="仿宋" w:eastAsia="仿宋" w:hAnsi="仿宋" w:cs="宋体" w:hint="eastAsia"/>
                <w:sz w:val="24"/>
              </w:rPr>
              <w:t>区</w:t>
            </w:r>
            <w:r>
              <w:rPr>
                <w:rFonts w:ascii="仿宋" w:eastAsia="仿宋" w:hAnsi="仿宋" w:cs="Dotum" w:hint="eastAsia"/>
                <w:sz w:val="24"/>
              </w:rPr>
              <w:t>域</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长春</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可吸</w:t>
            </w:r>
            <w:r>
              <w:rPr>
                <w:rFonts w:ascii="仿宋" w:eastAsia="仿宋" w:hAnsi="仿宋" w:cs="宋体" w:hint="eastAsia"/>
                <w:sz w:val="24"/>
              </w:rPr>
              <w:t>纳劳动</w:t>
            </w:r>
          </w:p>
          <w:p w:rsidR="00E010C8" w:rsidRDefault="0087550A">
            <w:pPr>
              <w:spacing w:line="400" w:lineRule="exact"/>
              <w:jc w:val="center"/>
              <w:rPr>
                <w:rFonts w:ascii="仿宋" w:eastAsia="仿宋" w:hAnsi="仿宋"/>
                <w:sz w:val="24"/>
              </w:rPr>
            </w:pPr>
            <w:r>
              <w:rPr>
                <w:rFonts w:ascii="仿宋" w:eastAsia="仿宋" w:hAnsi="仿宋" w:hint="eastAsia"/>
                <w:sz w:val="24"/>
              </w:rPr>
              <w:t>就</w:t>
            </w:r>
            <w:r>
              <w:rPr>
                <w:rFonts w:ascii="仿宋" w:eastAsia="仿宋" w:hAnsi="仿宋" w:cs="宋体" w:hint="eastAsia"/>
                <w:sz w:val="24"/>
              </w:rPr>
              <w:t>业</w:t>
            </w:r>
            <w:r>
              <w:rPr>
                <w:rFonts w:ascii="仿宋" w:eastAsia="仿宋" w:hAnsi="仿宋" w:cs="Dotum" w:hint="eastAsia"/>
                <w:sz w:val="24"/>
              </w:rPr>
              <w:t>人</w:t>
            </w:r>
            <w:r>
              <w:rPr>
                <w:rFonts w:ascii="仿宋" w:eastAsia="仿宋" w:hAnsi="仿宋" w:cs="宋体" w:hint="eastAsia"/>
                <w:sz w:val="24"/>
              </w:rPr>
              <w:t>员数</w:t>
            </w:r>
            <w:r>
              <w:rPr>
                <w:rFonts w:ascii="仿宋" w:eastAsia="仿宋" w:hAnsi="仿宋" w:cs="Dotum" w:hint="eastAsia"/>
                <w:sz w:val="24"/>
              </w:rPr>
              <w:t>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50</w:t>
            </w:r>
            <w:r>
              <w:rPr>
                <w:rFonts w:ascii="仿宋" w:eastAsia="仿宋" w:hAnsi="仿宋" w:hint="eastAsia"/>
                <w:sz w:val="24"/>
              </w:rPr>
              <w:t>人</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适合人</w:t>
            </w:r>
            <w:r>
              <w:rPr>
                <w:rFonts w:ascii="仿宋" w:eastAsia="仿宋" w:hAnsi="仿宋" w:cs="宋体" w:hint="eastAsia"/>
                <w:sz w:val="24"/>
              </w:rPr>
              <w:t>员类</w:t>
            </w:r>
            <w:r>
              <w:rPr>
                <w:rFonts w:ascii="仿宋" w:eastAsia="仿宋" w:hAnsi="仿宋" w:cs="Dotum" w:hint="eastAsia"/>
                <w:sz w:val="24"/>
              </w:rPr>
              <w:t>型</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color w:val="333333"/>
                <w:spacing w:val="8"/>
                <w:kern w:val="0"/>
                <w:sz w:val="24"/>
              </w:rPr>
              <w:t>大专</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开发</w:t>
            </w:r>
            <w:r>
              <w:rPr>
                <w:rFonts w:ascii="仿宋" w:eastAsia="仿宋" w:hAnsi="仿宋" w:cs="Dotum" w:hint="eastAsia"/>
                <w:sz w:val="24"/>
              </w:rPr>
              <w:t>方式</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加盟</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目人姓名</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bCs/>
                <w:kern w:val="0"/>
                <w:sz w:val="24"/>
              </w:rPr>
              <w:t>卞直旭</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bCs/>
                <w:kern w:val="0"/>
                <w:sz w:val="24"/>
              </w:rPr>
              <w:t>13019229968</w:t>
            </w:r>
          </w:p>
        </w:tc>
      </w:tr>
      <w:tr w:rsidR="00E010C8">
        <w:tc>
          <w:tcPr>
            <w:tcW w:w="1931"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通</w:t>
            </w:r>
            <w:r>
              <w:rPr>
                <w:rFonts w:ascii="仿宋" w:eastAsia="仿宋" w:hAnsi="仿宋" w:cs="宋体" w:hint="eastAsia"/>
                <w:sz w:val="24"/>
              </w:rPr>
              <w:t>讯</w:t>
            </w:r>
            <w:r>
              <w:rPr>
                <w:rFonts w:ascii="仿宋" w:eastAsia="仿宋" w:hAnsi="仿宋" w:cs="Dotum" w:hint="eastAsia"/>
                <w:sz w:val="24"/>
              </w:rPr>
              <w:t>地址</w:t>
            </w:r>
          </w:p>
        </w:tc>
        <w:tc>
          <w:tcPr>
            <w:tcW w:w="2420"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cs="宋体"/>
                <w:sz w:val="24"/>
              </w:rPr>
            </w:pPr>
            <w:r>
              <w:rPr>
                <w:rFonts w:ascii="仿宋" w:eastAsia="仿宋" w:hAnsi="仿宋" w:cs="宋体" w:hint="eastAsia"/>
                <w:bCs/>
                <w:kern w:val="0"/>
                <w:sz w:val="24"/>
              </w:rPr>
              <w:t>长春市宽城区长生路</w:t>
            </w:r>
          </w:p>
        </w:tc>
        <w:tc>
          <w:tcPr>
            <w:tcW w:w="1965"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邮</w:t>
            </w:r>
            <w:r>
              <w:rPr>
                <w:rFonts w:ascii="仿宋" w:eastAsia="仿宋" w:hAnsi="仿宋" w:cs="Dotum" w:hint="eastAsia"/>
                <w:sz w:val="24"/>
              </w:rPr>
              <w:t>政</w:t>
            </w:r>
            <w:r>
              <w:rPr>
                <w:rFonts w:ascii="仿宋" w:eastAsia="仿宋" w:hAnsi="仿宋" w:cs="宋体" w:hint="eastAsia"/>
                <w:sz w:val="24"/>
              </w:rPr>
              <w:t>编码</w:t>
            </w:r>
          </w:p>
        </w:tc>
        <w:tc>
          <w:tcPr>
            <w:tcW w:w="2206" w:type="dxa"/>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hint="eastAsia"/>
                <w:sz w:val="24"/>
              </w:rPr>
              <w:t>130000</w:t>
            </w:r>
          </w:p>
        </w:tc>
      </w:tr>
      <w:tr w:rsidR="00E010C8">
        <w:trPr>
          <w:trHeight w:val="772"/>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spacing w:line="400" w:lineRule="exact"/>
              <w:jc w:val="center"/>
              <w:rPr>
                <w:rFonts w:ascii="仿宋" w:eastAsia="仿宋" w:hAnsi="仿宋"/>
                <w:sz w:val="24"/>
              </w:rPr>
            </w:pPr>
            <w:r>
              <w:rPr>
                <w:rFonts w:ascii="仿宋" w:eastAsia="仿宋" w:hAnsi="仿宋" w:cs="宋体" w:hint="eastAsia"/>
                <w:sz w:val="24"/>
              </w:rPr>
              <w:t>项</w:t>
            </w:r>
            <w:r>
              <w:rPr>
                <w:rFonts w:ascii="仿宋" w:eastAsia="仿宋" w:hAnsi="仿宋" w:cs="Dotum" w:hint="eastAsia"/>
                <w:sz w:val="24"/>
              </w:rPr>
              <w:t>目</w:t>
            </w:r>
            <w:r>
              <w:rPr>
                <w:rFonts w:ascii="仿宋" w:eastAsia="仿宋" w:hAnsi="仿宋" w:cs="宋体" w:hint="eastAsia"/>
                <w:sz w:val="24"/>
              </w:rPr>
              <w:t>简</w:t>
            </w:r>
            <w:r>
              <w:rPr>
                <w:rFonts w:ascii="仿宋" w:eastAsia="仿宋" w:hAnsi="仿宋" w:cs="Dotum" w:hint="eastAsia"/>
                <w:sz w:val="24"/>
              </w:rPr>
              <w:t>介</w:t>
            </w:r>
          </w:p>
        </w:tc>
      </w:tr>
      <w:tr w:rsidR="00E010C8">
        <w:trPr>
          <w:trHeight w:val="1777"/>
        </w:trPr>
        <w:tc>
          <w:tcPr>
            <w:tcW w:w="8522" w:type="dxa"/>
            <w:gridSpan w:val="4"/>
            <w:tcBorders>
              <w:top w:val="single" w:sz="4" w:space="0" w:color="auto"/>
              <w:left w:val="single" w:sz="4" w:space="0" w:color="auto"/>
              <w:bottom w:val="single" w:sz="4" w:space="0" w:color="auto"/>
              <w:right w:val="single" w:sz="4" w:space="0" w:color="auto"/>
            </w:tcBorders>
            <w:vAlign w:val="center"/>
          </w:tcPr>
          <w:p w:rsidR="00E010C8" w:rsidRDefault="0087550A">
            <w:pPr>
              <w:rPr>
                <w:rFonts w:ascii="仿宋" w:eastAsia="仿宋" w:hAnsi="仿宋" w:cs="新宋体"/>
                <w:bCs/>
                <w:sz w:val="24"/>
              </w:rPr>
            </w:pPr>
            <w:r>
              <w:rPr>
                <w:rFonts w:ascii="仿宋" w:eastAsia="仿宋" w:hAnsi="仿宋" w:hint="eastAsia"/>
                <w:bCs/>
                <w:sz w:val="24"/>
              </w:rPr>
              <w:t>连续挤压</w:t>
            </w:r>
            <w:r>
              <w:rPr>
                <w:rFonts w:ascii="仿宋" w:eastAsia="仿宋" w:hAnsi="仿宋" w:cs="新宋体" w:hint="eastAsia"/>
                <w:bCs/>
                <w:sz w:val="24"/>
              </w:rPr>
              <w:t>脱水机是我公司最新研发的专利产品（正在申报），也是此次引资工作重点推出的产品，它属于国内外首创的节能固液分离设备。其适用于城市环保污泥脱水、矿山</w:t>
            </w:r>
            <w:proofErr w:type="gramStart"/>
            <w:r>
              <w:rPr>
                <w:rFonts w:ascii="仿宋" w:eastAsia="仿宋" w:hAnsi="仿宋" w:cs="新宋体" w:hint="eastAsia"/>
                <w:bCs/>
                <w:sz w:val="24"/>
              </w:rPr>
              <w:t>尾矿干排</w:t>
            </w:r>
            <w:proofErr w:type="gramEnd"/>
            <w:r>
              <w:rPr>
                <w:rFonts w:ascii="仿宋" w:eastAsia="仿宋" w:hAnsi="仿宋" w:cs="新宋体" w:hint="eastAsia"/>
                <w:bCs/>
                <w:sz w:val="24"/>
              </w:rPr>
              <w:t>、精矿脱水等多领域。在城市污泥脱水中可替代卧式螺旋离心机，而</w:t>
            </w:r>
            <w:r>
              <w:rPr>
                <w:rFonts w:ascii="仿宋" w:eastAsia="仿宋" w:hAnsi="仿宋" w:cs="新宋体" w:hint="eastAsia"/>
                <w:spacing w:val="-2"/>
                <w:sz w:val="24"/>
              </w:rPr>
              <w:t>能耗仅为同等</w:t>
            </w:r>
            <w:proofErr w:type="gramStart"/>
            <w:r>
              <w:rPr>
                <w:rFonts w:ascii="仿宋" w:eastAsia="仿宋" w:hAnsi="仿宋" w:cs="新宋体" w:hint="eastAsia"/>
                <w:spacing w:val="-2"/>
                <w:sz w:val="24"/>
              </w:rPr>
              <w:t>规格卧螺的</w:t>
            </w:r>
            <w:proofErr w:type="gramEnd"/>
            <w:r>
              <w:rPr>
                <w:rFonts w:ascii="仿宋" w:eastAsia="仿宋" w:hAnsi="仿宋" w:cs="新宋体" w:hint="eastAsia"/>
                <w:spacing w:val="-2"/>
                <w:sz w:val="24"/>
              </w:rPr>
              <w:t>1/5</w:t>
            </w:r>
            <w:r>
              <w:rPr>
                <w:rFonts w:ascii="仿宋" w:eastAsia="仿宋" w:hAnsi="仿宋" w:cs="新宋体" w:hint="eastAsia"/>
                <w:spacing w:val="-2"/>
                <w:sz w:val="24"/>
              </w:rPr>
              <w:t>；</w:t>
            </w:r>
            <w:r>
              <w:rPr>
                <w:rFonts w:ascii="仿宋" w:eastAsia="仿宋" w:hAnsi="仿宋" w:cs="新宋体" w:hint="eastAsia"/>
                <w:bCs/>
                <w:sz w:val="24"/>
              </w:rPr>
              <w:t>在</w:t>
            </w:r>
            <w:proofErr w:type="gramStart"/>
            <w:r>
              <w:rPr>
                <w:rFonts w:ascii="仿宋" w:eastAsia="仿宋" w:hAnsi="仿宋" w:cs="新宋体" w:hint="eastAsia"/>
                <w:bCs/>
                <w:sz w:val="24"/>
              </w:rPr>
              <w:t>尾矿干排</w:t>
            </w:r>
            <w:proofErr w:type="gramEnd"/>
            <w:r>
              <w:rPr>
                <w:rFonts w:ascii="仿宋" w:eastAsia="仿宋" w:hAnsi="仿宋" w:cs="新宋体" w:hint="eastAsia"/>
                <w:bCs/>
                <w:sz w:val="24"/>
              </w:rPr>
              <w:t>中可替代浓密</w:t>
            </w:r>
            <w:r>
              <w:rPr>
                <w:rFonts w:ascii="仿宋" w:eastAsia="仿宋" w:hAnsi="仿宋" w:cs="新宋体" w:hint="eastAsia"/>
                <w:bCs/>
                <w:sz w:val="24"/>
              </w:rPr>
              <w:t>+</w:t>
            </w:r>
            <w:r>
              <w:rPr>
                <w:rFonts w:ascii="仿宋" w:eastAsia="仿宋" w:hAnsi="仿宋" w:cs="新宋体" w:hint="eastAsia"/>
                <w:bCs/>
                <w:sz w:val="24"/>
              </w:rPr>
              <w:t>渣浆泵</w:t>
            </w:r>
            <w:r>
              <w:rPr>
                <w:rFonts w:ascii="仿宋" w:eastAsia="仿宋" w:hAnsi="仿宋" w:cs="新宋体" w:hint="eastAsia"/>
                <w:bCs/>
                <w:sz w:val="24"/>
              </w:rPr>
              <w:t>+</w:t>
            </w:r>
            <w:r>
              <w:rPr>
                <w:rFonts w:ascii="仿宋" w:eastAsia="仿宋" w:hAnsi="仿宋" w:cs="新宋体" w:hint="eastAsia"/>
                <w:bCs/>
                <w:sz w:val="24"/>
              </w:rPr>
              <w:t>高频筛</w:t>
            </w:r>
            <w:r>
              <w:rPr>
                <w:rFonts w:ascii="仿宋" w:eastAsia="仿宋" w:hAnsi="仿宋" w:cs="新宋体" w:hint="eastAsia"/>
                <w:bCs/>
                <w:sz w:val="24"/>
              </w:rPr>
              <w:t>+</w:t>
            </w:r>
            <w:r>
              <w:rPr>
                <w:rFonts w:ascii="仿宋" w:eastAsia="仿宋" w:hAnsi="仿宋" w:cs="新宋体" w:hint="eastAsia"/>
                <w:bCs/>
                <w:sz w:val="24"/>
              </w:rPr>
              <w:t>旋流器组合，大大节省了设备的投资，同时也节约了能耗。另外在精矿脱水、煤泥脱水等众多领域里的固液分离生产过程中，也是工艺最简单、成本最低、处理能力最大、占地空间小、能耗最低的新型脱水设备。</w:t>
            </w:r>
          </w:p>
          <w:p w:rsidR="00E010C8" w:rsidRDefault="0087550A" w:rsidP="006E5400">
            <w:pPr>
              <w:spacing w:line="360" w:lineRule="auto"/>
              <w:ind w:leftChars="20" w:left="42" w:rightChars="44" w:right="92" w:firstLineChars="180" w:firstLine="425"/>
              <w:rPr>
                <w:rFonts w:ascii="仿宋" w:eastAsia="仿宋" w:hAnsi="仿宋" w:cs="新宋体"/>
                <w:spacing w:val="-2"/>
                <w:sz w:val="24"/>
              </w:rPr>
            </w:pPr>
            <w:r>
              <w:rPr>
                <w:rFonts w:ascii="仿宋" w:eastAsia="仿宋" w:hAnsi="仿宋" w:cs="新宋体" w:hint="eastAsia"/>
                <w:spacing w:val="-2"/>
                <w:sz w:val="24"/>
              </w:rPr>
              <w:t xml:space="preserve">　连续挤压脱水机是连续式固液分离设备，分离后固体含水率尾矿＞</w:t>
            </w:r>
            <w:r>
              <w:rPr>
                <w:rFonts w:ascii="仿宋" w:eastAsia="仿宋" w:hAnsi="仿宋" w:cs="新宋体" w:hint="eastAsia"/>
                <w:spacing w:val="-2"/>
                <w:sz w:val="24"/>
              </w:rPr>
              <w:t>12%</w:t>
            </w:r>
            <w:r>
              <w:rPr>
                <w:rFonts w:ascii="仿宋" w:eastAsia="仿宋" w:hAnsi="仿宋" w:cs="新宋体" w:hint="eastAsia"/>
                <w:spacing w:val="-2"/>
                <w:sz w:val="24"/>
              </w:rPr>
              <w:t>、污泥＞</w:t>
            </w:r>
            <w:r>
              <w:rPr>
                <w:rFonts w:ascii="仿宋" w:eastAsia="仿宋" w:hAnsi="仿宋" w:cs="新宋体" w:hint="eastAsia"/>
                <w:spacing w:val="-2"/>
                <w:sz w:val="24"/>
              </w:rPr>
              <w:t xml:space="preserve"> 65%</w:t>
            </w:r>
            <w:r>
              <w:rPr>
                <w:rFonts w:ascii="仿宋" w:eastAsia="仿宋" w:hAnsi="仿宋" w:cs="新宋体" w:hint="eastAsia"/>
                <w:spacing w:val="-2"/>
                <w:sz w:val="24"/>
              </w:rPr>
              <w:t>，液体</w:t>
            </w:r>
            <w:proofErr w:type="gramStart"/>
            <w:r>
              <w:rPr>
                <w:rFonts w:ascii="仿宋" w:eastAsia="仿宋" w:hAnsi="仿宋" w:cs="新宋体" w:hint="eastAsia"/>
                <w:spacing w:val="-2"/>
                <w:sz w:val="24"/>
              </w:rPr>
              <w:t>含固率</w:t>
            </w:r>
            <w:proofErr w:type="gramEnd"/>
            <w:r>
              <w:rPr>
                <w:rFonts w:ascii="仿宋" w:eastAsia="仿宋" w:hAnsi="仿宋" w:cs="新宋体" w:hint="eastAsia"/>
                <w:spacing w:val="-2"/>
                <w:sz w:val="24"/>
              </w:rPr>
              <w:t>＞</w:t>
            </w:r>
            <w:r>
              <w:rPr>
                <w:rFonts w:ascii="仿宋" w:eastAsia="仿宋" w:hAnsi="仿宋" w:cs="新宋体" w:hint="eastAsia"/>
                <w:spacing w:val="-2"/>
                <w:sz w:val="24"/>
              </w:rPr>
              <w:t xml:space="preserve">0.1% </w:t>
            </w:r>
            <w:r>
              <w:rPr>
                <w:rFonts w:ascii="仿宋" w:eastAsia="仿宋" w:hAnsi="仿宋" w:cs="新宋体" w:hint="eastAsia"/>
                <w:spacing w:val="-2"/>
                <w:sz w:val="24"/>
              </w:rPr>
              <w:t>，能耗仅为同等</w:t>
            </w:r>
            <w:proofErr w:type="gramStart"/>
            <w:r>
              <w:rPr>
                <w:rFonts w:ascii="仿宋" w:eastAsia="仿宋" w:hAnsi="仿宋" w:cs="新宋体" w:hint="eastAsia"/>
                <w:spacing w:val="-2"/>
                <w:sz w:val="24"/>
              </w:rPr>
              <w:t>规格卧螺的</w:t>
            </w:r>
            <w:proofErr w:type="gramEnd"/>
            <w:r>
              <w:rPr>
                <w:rFonts w:ascii="仿宋" w:eastAsia="仿宋" w:hAnsi="仿宋" w:cs="新宋体" w:hint="eastAsia"/>
                <w:spacing w:val="-2"/>
                <w:sz w:val="24"/>
              </w:rPr>
              <w:t>1/5</w:t>
            </w:r>
            <w:r>
              <w:rPr>
                <w:rFonts w:ascii="仿宋" w:eastAsia="仿宋" w:hAnsi="仿宋" w:cs="新宋体" w:hint="eastAsia"/>
                <w:spacing w:val="-2"/>
                <w:sz w:val="24"/>
              </w:rPr>
              <w:t>。该设备具有全自动控制、结构简单、运转平稳、造价低、能耗小、处理量大、使用寿命长等优点。</w:t>
            </w:r>
          </w:p>
          <w:p w:rsidR="00E010C8" w:rsidRDefault="0087550A">
            <w:pPr>
              <w:spacing w:line="360" w:lineRule="auto"/>
              <w:ind w:leftChars="20" w:left="42" w:rightChars="44" w:right="92" w:firstLineChars="180" w:firstLine="432"/>
              <w:rPr>
                <w:rFonts w:ascii="仿宋" w:eastAsia="仿宋" w:hAnsi="仿宋" w:cs="微软雅黑"/>
                <w:sz w:val="24"/>
              </w:rPr>
            </w:pPr>
            <w:r>
              <w:rPr>
                <w:rFonts w:ascii="仿宋" w:eastAsia="仿宋" w:hAnsi="仿宋" w:hint="eastAsia"/>
                <w:sz w:val="24"/>
              </w:rPr>
              <w:t>国内仅矿山企业就有</w:t>
            </w:r>
            <w:r>
              <w:rPr>
                <w:rFonts w:ascii="仿宋" w:eastAsia="仿宋" w:hAnsi="仿宋" w:hint="eastAsia"/>
                <w:sz w:val="24"/>
              </w:rPr>
              <w:t>16</w:t>
            </w:r>
            <w:r>
              <w:rPr>
                <w:rFonts w:ascii="仿宋" w:eastAsia="仿宋" w:hAnsi="仿宋" w:hint="eastAsia"/>
                <w:sz w:val="24"/>
              </w:rPr>
              <w:t>万余个，城市污水处理厂有</w:t>
            </w:r>
            <w:r>
              <w:rPr>
                <w:rFonts w:ascii="仿宋" w:eastAsia="仿宋" w:hAnsi="仿宋" w:hint="eastAsia"/>
                <w:sz w:val="24"/>
              </w:rPr>
              <w:t>3000</w:t>
            </w:r>
            <w:r>
              <w:rPr>
                <w:rFonts w:ascii="仿宋" w:eastAsia="仿宋" w:hAnsi="仿宋" w:hint="eastAsia"/>
                <w:sz w:val="24"/>
              </w:rPr>
              <w:t>多座</w:t>
            </w:r>
            <w:r>
              <w:rPr>
                <w:rFonts w:ascii="仿宋" w:eastAsia="仿宋" w:hAnsi="仿宋" w:hint="eastAsia"/>
                <w:sz w:val="24"/>
              </w:rPr>
              <w:t>，产品的市场潜力巨大。与同类产品相比，低能耗优势、价格优势等等，使其上市后有极强的竞争优势。我们目标市场是争取五年之内占领国内市场份额的</w:t>
            </w:r>
            <w:r>
              <w:rPr>
                <w:rFonts w:ascii="仿宋" w:eastAsia="仿宋" w:hAnsi="仿宋" w:hint="eastAsia"/>
                <w:sz w:val="24"/>
              </w:rPr>
              <w:t>5%</w:t>
            </w:r>
            <w:r>
              <w:rPr>
                <w:rFonts w:ascii="仿宋" w:eastAsia="仿宋" w:hAnsi="仿宋" w:hint="eastAsia"/>
                <w:sz w:val="24"/>
              </w:rPr>
              <w:t>，实现同类各型产品</w:t>
            </w:r>
            <w:r>
              <w:rPr>
                <w:rFonts w:ascii="仿宋" w:eastAsia="仿宋" w:hAnsi="仿宋" w:hint="eastAsia"/>
                <w:sz w:val="24"/>
              </w:rPr>
              <w:t>500</w:t>
            </w:r>
            <w:r>
              <w:rPr>
                <w:rFonts w:ascii="仿宋" w:eastAsia="仿宋" w:hAnsi="仿宋" w:hint="eastAsia"/>
                <w:sz w:val="24"/>
              </w:rPr>
              <w:t>套，实现产值上亿元。</w:t>
            </w:r>
          </w:p>
        </w:tc>
      </w:tr>
    </w:tbl>
    <w:p w:rsidR="00E010C8" w:rsidRDefault="00E010C8">
      <w:pPr>
        <w:rPr>
          <w:rFonts w:ascii="仿宋" w:eastAsia="仿宋" w:hAnsi="仿宋"/>
          <w:sz w:val="32"/>
          <w:szCs w:val="32"/>
        </w:rPr>
      </w:pPr>
    </w:p>
    <w:sectPr w:rsidR="00E010C8" w:rsidSect="00E010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50A" w:rsidRDefault="0087550A" w:rsidP="006E5400">
      <w:r>
        <w:separator/>
      </w:r>
    </w:p>
  </w:endnote>
  <w:endnote w:type="continuationSeparator" w:id="0">
    <w:p w:rsidR="0087550A" w:rsidRDefault="0087550A" w:rsidP="006E54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50A" w:rsidRDefault="0087550A" w:rsidP="006E5400">
      <w:r>
        <w:separator/>
      </w:r>
    </w:p>
  </w:footnote>
  <w:footnote w:type="continuationSeparator" w:id="0">
    <w:p w:rsidR="0087550A" w:rsidRDefault="0087550A" w:rsidP="006E54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804"/>
    <w:rsid w:val="00001583"/>
    <w:rsid w:val="00023408"/>
    <w:rsid w:val="00041851"/>
    <w:rsid w:val="00046E26"/>
    <w:rsid w:val="00156DC2"/>
    <w:rsid w:val="00267C9C"/>
    <w:rsid w:val="002D34EE"/>
    <w:rsid w:val="002F4A2A"/>
    <w:rsid w:val="00413B31"/>
    <w:rsid w:val="004671BA"/>
    <w:rsid w:val="004962B5"/>
    <w:rsid w:val="00533D27"/>
    <w:rsid w:val="0065464B"/>
    <w:rsid w:val="006A7968"/>
    <w:rsid w:val="006E5400"/>
    <w:rsid w:val="00827DD4"/>
    <w:rsid w:val="00851FA8"/>
    <w:rsid w:val="0087550A"/>
    <w:rsid w:val="009B1891"/>
    <w:rsid w:val="00AB5AFA"/>
    <w:rsid w:val="00B17804"/>
    <w:rsid w:val="00BC5432"/>
    <w:rsid w:val="00C57697"/>
    <w:rsid w:val="00DD53BC"/>
    <w:rsid w:val="00E010C8"/>
    <w:rsid w:val="00F6114E"/>
    <w:rsid w:val="00FA1030"/>
    <w:rsid w:val="07184D49"/>
    <w:rsid w:val="0E723955"/>
    <w:rsid w:val="1FA15CBF"/>
    <w:rsid w:val="3E8B7963"/>
    <w:rsid w:val="4AED07C6"/>
    <w:rsid w:val="53DB606A"/>
    <w:rsid w:val="5568015D"/>
    <w:rsid w:val="62B31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C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010C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010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010C8"/>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E010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1718</Words>
  <Characters>9795</Characters>
  <Application>Microsoft Office Word</Application>
  <DocSecurity>0</DocSecurity>
  <Lines>81</Lines>
  <Paragraphs>22</Paragraphs>
  <ScaleCrop>false</ScaleCrop>
  <Company>Microsoft</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jsbzb--clf</cp:lastModifiedBy>
  <cp:revision>15</cp:revision>
  <dcterms:created xsi:type="dcterms:W3CDTF">2020-02-25T03:48:00Z</dcterms:created>
  <dcterms:modified xsi:type="dcterms:W3CDTF">2020-02-28T01:04:00Z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